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szCs w:val="20"/>
        </w:rPr>
      </w:pPr>
    </w:p>
    <w:p>
      <w:pPr>
        <w:jc w:val="left"/>
        <w:rPr>
          <w:rFonts w:ascii="仿宋" w:hAnsi="仿宋" w:eastAsia="仿宋"/>
          <w:szCs w:val="20"/>
        </w:rPr>
      </w:pPr>
    </w:p>
    <w:p>
      <w:pPr>
        <w:jc w:val="left"/>
        <w:rPr>
          <w:rFonts w:ascii="仿宋" w:hAnsi="仿宋" w:eastAsia="仿宋"/>
          <w:szCs w:val="20"/>
        </w:rPr>
      </w:pPr>
    </w:p>
    <w:p>
      <w:pPr>
        <w:jc w:val="left"/>
        <w:rPr>
          <w:rFonts w:ascii="仿宋" w:hAnsi="仿宋" w:eastAsia="仿宋"/>
          <w:szCs w:val="20"/>
        </w:rPr>
      </w:pPr>
    </w:p>
    <w:p>
      <w:pPr>
        <w:jc w:val="left"/>
        <w:rPr>
          <w:rFonts w:ascii="仿宋" w:hAnsi="仿宋" w:eastAsia="仿宋"/>
          <w:szCs w:val="20"/>
        </w:rPr>
      </w:pPr>
    </w:p>
    <w:p>
      <w:pPr>
        <w:jc w:val="left"/>
        <w:rPr>
          <w:rFonts w:ascii="仿宋" w:hAnsi="仿宋" w:eastAsia="仿宋"/>
          <w:szCs w:val="20"/>
        </w:rPr>
      </w:pPr>
      <w:r>
        <w:rPr>
          <w:rFonts w:hint="eastAsia" w:ascii="仿宋" w:hAnsi="仿宋" w:eastAsia="仿宋"/>
          <w:szCs w:val="20"/>
        </w:rPr>
        <w:tab/>
      </w:r>
    </w:p>
    <w:p>
      <w:pPr>
        <w:jc w:val="left"/>
        <w:rPr>
          <w:rFonts w:ascii="仿宋" w:hAnsi="仿宋" w:eastAsia="仿宋"/>
          <w:szCs w:val="20"/>
        </w:rPr>
      </w:pPr>
    </w:p>
    <w:p>
      <w:pPr>
        <w:rPr>
          <w:rFonts w:ascii="仿宋" w:hAnsi="仿宋" w:eastAsia="仿宋"/>
          <w:szCs w:val="20"/>
        </w:rPr>
      </w:pPr>
    </w:p>
    <w:p>
      <w:pPr>
        <w:jc w:val="center"/>
        <w:rPr>
          <w:rFonts w:ascii="黑体" w:hAnsi="宋体" w:eastAsia="黑体"/>
        </w:rPr>
      </w:pPr>
      <w:r>
        <w:rPr>
          <w:rFonts w:hint="eastAsia" w:ascii="仿宋" w:hAnsi="仿宋" w:eastAsia="仿宋"/>
          <w:sz w:val="32"/>
          <w:szCs w:val="32"/>
        </w:rPr>
        <w:t>浙特教职院〔2017〕</w:t>
      </w:r>
      <w:r>
        <w:rPr>
          <w:rFonts w:hint="eastAsia" w:ascii="仿宋" w:hAnsi="仿宋" w:eastAsia="仿宋"/>
          <w:sz w:val="32"/>
          <w:szCs w:val="32"/>
          <w:lang w:val="en-US" w:eastAsia="zh-CN"/>
        </w:rPr>
        <w:t>91</w:t>
      </w:r>
      <w:r>
        <w:rPr>
          <w:rFonts w:hint="eastAsia" w:ascii="仿宋" w:hAnsi="仿宋" w:eastAsia="仿宋"/>
          <w:sz w:val="32"/>
          <w:szCs w:val="32"/>
        </w:rPr>
        <w:t>号</w:t>
      </w:r>
    </w:p>
    <w:p>
      <w:pPr>
        <w:rPr>
          <w:b/>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b/>
          <w:sz w:val="44"/>
          <w:szCs w:val="44"/>
        </w:rPr>
      </w:pPr>
      <w:r>
        <w:rPr>
          <w:rFonts w:hint="eastAsia" w:ascii="宋体" w:hAnsi="宋体"/>
          <w:b/>
          <w:sz w:val="44"/>
          <w:szCs w:val="44"/>
        </w:rPr>
        <w:t>浙江特殊教育职业学院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宋体" w:hAnsi="宋体"/>
          <w:b/>
          <w:sz w:val="44"/>
          <w:szCs w:val="44"/>
        </w:rPr>
      </w:pPr>
      <w:r>
        <w:rPr>
          <w:rFonts w:hint="eastAsia" w:ascii="宋体" w:hAnsi="宋体"/>
          <w:b/>
          <w:sz w:val="44"/>
          <w:szCs w:val="44"/>
          <w:lang w:val="en-US" w:eastAsia="zh-CN"/>
        </w:rPr>
        <w:t>2018年招生工作实施方案</w:t>
      </w:r>
    </w:p>
    <w:p>
      <w:pPr>
        <w:keepNext w:val="0"/>
        <w:keepLines w:val="0"/>
        <w:pageBreakBefore w:val="0"/>
        <w:kinsoku/>
        <w:wordWrap/>
        <w:overflowPunct/>
        <w:topLinePunct w:val="0"/>
        <w:autoSpaceDE/>
        <w:autoSpaceDN/>
        <w:bidi w:val="0"/>
        <w:adjustRightInd/>
        <w:snapToGrid/>
        <w:spacing w:line="600" w:lineRule="exact"/>
        <w:ind w:right="0" w:rightChars="0"/>
        <w:textAlignment w:val="bottom"/>
        <w:outlineLvl w:val="9"/>
        <w:rPr>
          <w:rFonts w:ascii="仿宋" w:hAnsi="仿宋" w:eastAsia="仿宋"/>
          <w:kern w:val="0"/>
          <w:sz w:val="32"/>
          <w:szCs w:val="20"/>
        </w:rPr>
      </w:pP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招生工作是学校发展的重点工作之一，是学校长远发展的基石。招录优质生源、不断优化生源结构，对于学校提升人才培养质量、增强综合竞争力具有十分重要的意义。</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2017年招生工作在学校领导的高度重视和关心下，</w:t>
      </w:r>
      <w:r>
        <w:rPr>
          <w:rFonts w:hint="eastAsia" w:ascii="仿宋" w:hAnsi="仿宋" w:eastAsia="仿宋" w:cs="仿宋"/>
          <w:sz w:val="32"/>
          <w:szCs w:val="32"/>
          <w:lang w:eastAsia="zh-CN"/>
        </w:rPr>
        <w:t>在</w:t>
      </w:r>
      <w:r>
        <w:rPr>
          <w:rFonts w:hint="eastAsia" w:ascii="仿宋" w:hAnsi="仿宋" w:eastAsia="仿宋" w:cs="仿宋"/>
          <w:sz w:val="32"/>
          <w:szCs w:val="32"/>
        </w:rPr>
        <w:t>学工部全体人员不懈努力</w:t>
      </w:r>
      <w:r>
        <w:rPr>
          <w:rFonts w:hint="eastAsia" w:ascii="仿宋" w:hAnsi="仿宋" w:eastAsia="仿宋" w:cs="仿宋"/>
          <w:sz w:val="32"/>
          <w:szCs w:val="32"/>
          <w:lang w:eastAsia="zh-CN"/>
        </w:rPr>
        <w:t>下</w:t>
      </w:r>
      <w:r>
        <w:rPr>
          <w:rFonts w:hint="eastAsia" w:ascii="仿宋" w:hAnsi="仿宋" w:eastAsia="仿宋" w:cs="仿宋"/>
          <w:sz w:val="32"/>
          <w:szCs w:val="32"/>
        </w:rPr>
        <w:t>，在各系部、职能处室的紧密配合下，</w:t>
      </w:r>
      <w:r>
        <w:rPr>
          <w:rFonts w:hint="eastAsia" w:ascii="仿宋" w:hAnsi="仿宋" w:eastAsia="仿宋" w:cs="仿宋"/>
          <w:sz w:val="32"/>
          <w:szCs w:val="32"/>
          <w:lang w:eastAsia="zh-CN"/>
        </w:rPr>
        <w:t>学校招生工作打破常规、创新工作思路，残疾学生报考数大幅增加，创下历史新高，省内、省外学生生源质量也有大幅提升。</w:t>
      </w:r>
      <w:r>
        <w:rPr>
          <w:rFonts w:hint="eastAsia" w:ascii="仿宋" w:hAnsi="仿宋" w:eastAsia="仿宋" w:cs="仿宋"/>
          <w:sz w:val="32"/>
          <w:szCs w:val="32"/>
        </w:rPr>
        <w:t>为巩固2017年招生工作中取得的成绩，进一步深化2018年工作，</w:t>
      </w:r>
      <w:r>
        <w:rPr>
          <w:rFonts w:hint="eastAsia" w:ascii="仿宋" w:hAnsi="仿宋" w:eastAsia="仿宋" w:cs="仿宋"/>
          <w:sz w:val="32"/>
          <w:szCs w:val="32"/>
          <w:lang w:eastAsia="zh-CN"/>
        </w:rPr>
        <w:t>使</w:t>
      </w:r>
      <w:r>
        <w:rPr>
          <w:rFonts w:hint="eastAsia" w:ascii="仿宋" w:hAnsi="仿宋" w:eastAsia="仿宋" w:cs="仿宋"/>
          <w:sz w:val="32"/>
          <w:szCs w:val="32"/>
        </w:rPr>
        <w:t>各项工作平稳有序开展，高质量的完成招生工作。根据教育部</w:t>
      </w:r>
      <w:r>
        <w:rPr>
          <w:rFonts w:hint="eastAsia" w:ascii="仿宋" w:hAnsi="仿宋" w:eastAsia="仿宋" w:cs="仿宋"/>
          <w:sz w:val="32"/>
          <w:szCs w:val="32"/>
          <w:lang w:eastAsia="zh-CN"/>
        </w:rPr>
        <w:t>、省教育厅</w:t>
      </w:r>
      <w:r>
        <w:rPr>
          <w:rFonts w:hint="eastAsia" w:ascii="仿宋" w:hAnsi="仿宋" w:eastAsia="仿宋" w:cs="仿宋"/>
          <w:sz w:val="32"/>
          <w:szCs w:val="32"/>
        </w:rPr>
        <w:t>相关政策，结合我校实际情况，特制订2018年招生工作实施方案。</w:t>
      </w:r>
    </w:p>
    <w:p>
      <w:pPr>
        <w:keepNext w:val="0"/>
        <w:keepLines w:val="0"/>
        <w:pageBreakBefore w:val="0"/>
        <w:widowControl/>
        <w:kinsoku/>
        <w:wordWrap/>
        <w:overflowPunct/>
        <w:topLinePunct w:val="0"/>
        <w:autoSpaceDE/>
        <w:autoSpaceDN/>
        <w:bidi w:val="0"/>
        <w:adjustRightInd/>
        <w:snapToGrid/>
        <w:spacing w:before="156" w:beforeLines="50" w:after="156" w:afterLines="50" w:line="600" w:lineRule="exact"/>
        <w:ind w:left="0" w:leftChars="0" w:right="0" w:rightChars="0" w:firstLine="640" w:firstLineChars="200"/>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一、招生工作领导小组</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招生工作领导小组名单</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组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平  许保生</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37" w:firstLineChars="147"/>
        <w:jc w:val="left"/>
        <w:textAlignment w:val="auto"/>
        <w:outlineLvl w:val="9"/>
        <w:rPr>
          <w:rFonts w:hint="eastAsia" w:ascii="仿宋" w:hAnsi="仿宋" w:eastAsia="仿宋" w:cs="仿宋"/>
          <w:sz w:val="32"/>
          <w:szCs w:val="32"/>
        </w:rPr>
      </w:pPr>
      <w:r>
        <w:rPr>
          <w:rFonts w:hint="eastAsia" w:ascii="仿宋" w:hAnsi="仿宋" w:eastAsia="仿宋" w:cs="仿宋"/>
          <w:spacing w:val="57"/>
          <w:sz w:val="32"/>
          <w:szCs w:val="32"/>
        </w:rPr>
        <w:t>副组长</w:t>
      </w:r>
      <w:r>
        <w:rPr>
          <w:rFonts w:hint="eastAsia" w:ascii="仿宋" w:hAnsi="仿宋" w:eastAsia="仿宋" w:cs="仿宋"/>
          <w:sz w:val="32"/>
          <w:szCs w:val="32"/>
        </w:rPr>
        <w:t>：王金林  王光净  黄桂美</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责任处室：学工部  艺术系  特教康复系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相关处室：办公室  教务处  总务处  资源中心</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招生工作领导小组下设办公室，名单如下:</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主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任：王金林</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37" w:firstLineChars="147"/>
        <w:jc w:val="left"/>
        <w:textAlignment w:val="auto"/>
        <w:outlineLvl w:val="9"/>
        <w:rPr>
          <w:rFonts w:hint="eastAsia" w:ascii="仿宋" w:hAnsi="仿宋" w:eastAsia="仿宋" w:cs="仿宋"/>
          <w:sz w:val="32"/>
          <w:szCs w:val="32"/>
        </w:rPr>
      </w:pPr>
      <w:r>
        <w:rPr>
          <w:rFonts w:hint="eastAsia" w:ascii="仿宋" w:hAnsi="仿宋" w:eastAsia="仿宋" w:cs="仿宋"/>
          <w:spacing w:val="57"/>
          <w:sz w:val="32"/>
          <w:szCs w:val="32"/>
        </w:rPr>
        <w:t>副主任</w:t>
      </w:r>
      <w:r>
        <w:rPr>
          <w:rFonts w:hint="eastAsia" w:ascii="仿宋" w:hAnsi="仿宋" w:eastAsia="仿宋" w:cs="仿宋"/>
          <w:sz w:val="32"/>
          <w:szCs w:val="32"/>
        </w:rPr>
        <w:t>：邱淑女  陈瑞英  陆  统  李桂枝</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林海燕</w:t>
      </w:r>
    </w:p>
    <w:p>
      <w:pPr>
        <w:keepNext w:val="0"/>
        <w:keepLines w:val="0"/>
        <w:pageBreakBefore w:val="0"/>
        <w:widowControl/>
        <w:kinsoku/>
        <w:wordWrap/>
        <w:overflowPunct/>
        <w:topLinePunct w:val="0"/>
        <w:autoSpaceDE/>
        <w:autoSpaceDN/>
        <w:bidi w:val="0"/>
        <w:adjustRightInd/>
        <w:snapToGrid/>
        <w:spacing w:line="600" w:lineRule="exact"/>
        <w:ind w:left="1471" w:leftChars="304" w:right="0" w:rightChars="0" w:hanging="835" w:hangingChars="261"/>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成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员：沈  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陈紫欣</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夏娟飞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唐丽琴  屠  鹃  </w:t>
      </w: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袁玉萍</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毛  倩</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主要职责：对上级部门招生政策的执行、分省分专业招生计划的编制、招生章程的修订与执行、招生宣传、各类型招生考试原则、招生录取等重要工作进行研究和部署，重大工作和决策提请校长办公会审议。</w:t>
      </w:r>
    </w:p>
    <w:p>
      <w:pPr>
        <w:keepNext w:val="0"/>
        <w:keepLines w:val="0"/>
        <w:pageBreakBefore w:val="0"/>
        <w:widowControl/>
        <w:kinsoku/>
        <w:wordWrap/>
        <w:overflowPunct/>
        <w:topLinePunct w:val="0"/>
        <w:autoSpaceDE/>
        <w:autoSpaceDN/>
        <w:bidi w:val="0"/>
        <w:adjustRightInd/>
        <w:snapToGrid/>
        <w:spacing w:before="156" w:beforeLines="50" w:after="156" w:afterLines="50" w:line="600" w:lineRule="exact"/>
        <w:ind w:left="0" w:leftChars="0" w:right="0" w:rightChars="0" w:firstLine="640" w:firstLineChars="200"/>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二、2018年各专业招生计划（拟定）</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根据学校“十三五”发展规划文件精神,自2017年起学校将稳步扩大招生规模，至2020年实现在校生规模达到1500人的目标。结合2017年招生录取实际情况，及2017届各专业毕业生就业情况。经与教务科研处、各系负责人、专业负责人研讨</w:t>
      </w:r>
      <w:r>
        <w:rPr>
          <w:rFonts w:hint="eastAsia" w:ascii="仿宋" w:hAnsi="仿宋" w:eastAsia="仿宋" w:cs="仿宋"/>
          <w:sz w:val="32"/>
          <w:szCs w:val="32"/>
          <w:lang w:eastAsia="zh-CN"/>
        </w:rPr>
        <w:t>，</w:t>
      </w:r>
      <w:r>
        <w:rPr>
          <w:rFonts w:hint="eastAsia" w:ascii="仿宋" w:hAnsi="仿宋" w:eastAsia="仿宋" w:cs="仿宋"/>
          <w:sz w:val="32"/>
          <w:szCs w:val="32"/>
        </w:rPr>
        <w:t>初步拟定2018年招生计划人数620人，共计6个专业（8个方向）招生。其中残障学生计划招生350人，健全学生计划招生270人（健全学生计划中含高职单独考试计划80人），初步拟定新生班级数共计21个。</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（620为报教育厅计划，普通高考招生计划容易被删减，实际考虑残疾学生计划330人，健全学生按实际下达计划作调整）。</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分专业招生计划（拟定）详见下表：</w:t>
      </w:r>
    </w:p>
    <w:tbl>
      <w:tblPr>
        <w:tblStyle w:val="8"/>
        <w:tblpPr w:leftFromText="180" w:rightFromText="180" w:vertAnchor="text" w:horzAnchor="page" w:tblpX="1892" w:tblpY="1"/>
        <w:tblOverlap w:val="never"/>
        <w:tblW w:w="829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82"/>
        <w:gridCol w:w="737"/>
        <w:gridCol w:w="737"/>
        <w:gridCol w:w="1712"/>
        <w:gridCol w:w="737"/>
        <w:gridCol w:w="1559"/>
        <w:gridCol w:w="11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1682" w:type="dxa"/>
            <w:tcBorders>
              <w:tl2br w:val="nil"/>
              <w:tr2bl w:val="nil"/>
            </w:tcBorders>
            <w:vAlign w:val="center"/>
          </w:tcPr>
          <w:p>
            <w:pPr>
              <w:spacing w:line="300" w:lineRule="exact"/>
              <w:jc w:val="center"/>
              <w:rPr>
                <w:rFonts w:hint="eastAsia" w:ascii="仿宋" w:hAnsi="仿宋" w:eastAsia="仿宋" w:cs="仿宋"/>
                <w:b/>
                <w:bCs/>
                <w:color w:val="000000"/>
                <w:sz w:val="24"/>
              </w:rPr>
            </w:pPr>
            <w:bookmarkStart w:id="0" w:name="OLE_LINK1"/>
            <w:r>
              <w:rPr>
                <w:rFonts w:hint="eastAsia" w:ascii="仿宋" w:hAnsi="仿宋" w:eastAsia="仿宋" w:cs="仿宋"/>
                <w:b/>
                <w:bCs/>
                <w:color w:val="000000"/>
                <w:sz w:val="24"/>
                <w:lang w:val="en-US" w:eastAsia="zh-CN"/>
              </w:rPr>
              <w:t>专业名称</w:t>
            </w:r>
          </w:p>
        </w:tc>
        <w:tc>
          <w:tcPr>
            <w:tcW w:w="737" w:type="dxa"/>
            <w:tcBorders>
              <w:tl2br w:val="nil"/>
              <w:tr2bl w:val="nil"/>
            </w:tcBorders>
            <w:vAlign w:val="center"/>
          </w:tcPr>
          <w:p>
            <w:pPr>
              <w:spacing w:line="300" w:lineRule="exact"/>
              <w:jc w:val="center"/>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招生名额</w:t>
            </w:r>
          </w:p>
        </w:tc>
        <w:tc>
          <w:tcPr>
            <w:tcW w:w="737" w:type="dxa"/>
            <w:tcBorders>
              <w:tl2br w:val="nil"/>
              <w:tr2bl w:val="nil"/>
            </w:tcBorders>
            <w:vAlign w:val="center"/>
          </w:tcPr>
          <w:p>
            <w:pPr>
              <w:spacing w:line="300" w:lineRule="exact"/>
              <w:jc w:val="center"/>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班级数量</w:t>
            </w:r>
          </w:p>
        </w:tc>
        <w:tc>
          <w:tcPr>
            <w:tcW w:w="1712" w:type="dxa"/>
            <w:tcBorders>
              <w:tl2br w:val="nil"/>
              <w:tr2bl w:val="nil"/>
            </w:tcBorders>
            <w:vAlign w:val="center"/>
          </w:tcPr>
          <w:p>
            <w:pPr>
              <w:spacing w:line="300" w:lineRule="exact"/>
              <w:jc w:val="center"/>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招生对象</w:t>
            </w:r>
          </w:p>
        </w:tc>
        <w:tc>
          <w:tcPr>
            <w:tcW w:w="737" w:type="dxa"/>
            <w:tcBorders>
              <w:tl2br w:val="nil"/>
              <w:tr2bl w:val="nil"/>
            </w:tcBorders>
            <w:vAlign w:val="center"/>
          </w:tcPr>
          <w:p>
            <w:pPr>
              <w:spacing w:line="300" w:lineRule="exact"/>
              <w:jc w:val="center"/>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考生类别</w:t>
            </w:r>
          </w:p>
        </w:tc>
        <w:tc>
          <w:tcPr>
            <w:tcW w:w="1559" w:type="dxa"/>
            <w:tcBorders>
              <w:tl2br w:val="nil"/>
              <w:tr2bl w:val="nil"/>
            </w:tcBorders>
            <w:vAlign w:val="center"/>
          </w:tcPr>
          <w:p>
            <w:pPr>
              <w:spacing w:line="300" w:lineRule="exact"/>
              <w:jc w:val="center"/>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招考类别及计划</w:t>
            </w:r>
          </w:p>
        </w:tc>
        <w:tc>
          <w:tcPr>
            <w:tcW w:w="1131" w:type="dxa"/>
            <w:tcBorders>
              <w:tl2br w:val="nil"/>
              <w:tr2bl w:val="nil"/>
            </w:tcBorders>
            <w:vAlign w:val="center"/>
          </w:tcPr>
          <w:p>
            <w:pPr>
              <w:spacing w:line="300" w:lineRule="exact"/>
              <w:jc w:val="center"/>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学费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trPr>
        <w:tc>
          <w:tcPr>
            <w:tcW w:w="1682"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工艺美术品</w:t>
            </w:r>
          </w:p>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设计</w:t>
            </w:r>
          </w:p>
        </w:tc>
        <w:tc>
          <w:tcPr>
            <w:tcW w:w="737"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80</w:t>
            </w:r>
          </w:p>
        </w:tc>
        <w:tc>
          <w:tcPr>
            <w:tcW w:w="737"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3</w:t>
            </w:r>
          </w:p>
        </w:tc>
        <w:tc>
          <w:tcPr>
            <w:tcW w:w="1712"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高中（或同等学历）毕业生</w:t>
            </w:r>
          </w:p>
        </w:tc>
        <w:tc>
          <w:tcPr>
            <w:tcW w:w="737"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听障肢残</w:t>
            </w:r>
          </w:p>
        </w:tc>
        <w:tc>
          <w:tcPr>
            <w:tcW w:w="1559"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全国单独考试招生</w:t>
            </w:r>
          </w:p>
        </w:tc>
        <w:tc>
          <w:tcPr>
            <w:tcW w:w="1131" w:type="dxa"/>
            <w:vMerge w:val="restart"/>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浙江省内免学费、住宿费，省外困难学生申请减免。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trPr>
        <w:tc>
          <w:tcPr>
            <w:tcW w:w="1682"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数字媒体艺术设计</w:t>
            </w:r>
          </w:p>
        </w:tc>
        <w:tc>
          <w:tcPr>
            <w:tcW w:w="737" w:type="dxa"/>
            <w:tcBorders>
              <w:tl2br w:val="nil"/>
              <w:tr2bl w:val="nil"/>
            </w:tcBorders>
            <w:textDirection w:val="lrTb"/>
            <w:vAlign w:val="center"/>
          </w:tcPr>
          <w:p>
            <w:pPr>
              <w:spacing w:line="300" w:lineRule="exact"/>
              <w:jc w:val="center"/>
              <w:rPr>
                <w:rFonts w:hint="eastAsia" w:ascii="仿宋" w:hAnsi="仿宋" w:eastAsia="仿宋" w:cs="仿宋"/>
                <w:b w:val="0"/>
                <w:bCs w:val="0"/>
                <w:sz w:val="24"/>
                <w:szCs w:val="24"/>
                <w:vertAlign w:val="baseline"/>
              </w:rPr>
            </w:pPr>
            <w:r>
              <w:rPr>
                <w:rFonts w:hint="eastAsia" w:ascii="仿宋" w:hAnsi="仿宋" w:eastAsia="仿宋" w:cs="仿宋"/>
                <w:b w:val="0"/>
                <w:bCs w:val="0"/>
                <w:color w:val="000000"/>
                <w:sz w:val="24"/>
                <w:lang w:val="en-US" w:eastAsia="zh-CN"/>
              </w:rPr>
              <w:t>80</w:t>
            </w:r>
          </w:p>
        </w:tc>
        <w:tc>
          <w:tcPr>
            <w:tcW w:w="737" w:type="dxa"/>
            <w:tcBorders>
              <w:tl2br w:val="nil"/>
              <w:tr2bl w:val="nil"/>
            </w:tcBorders>
            <w:textDirection w:val="lrTb"/>
            <w:vAlign w:val="center"/>
          </w:tcPr>
          <w:p>
            <w:pPr>
              <w:spacing w:line="300" w:lineRule="exact"/>
              <w:jc w:val="center"/>
              <w:rPr>
                <w:rFonts w:hint="eastAsia" w:ascii="仿宋" w:hAnsi="仿宋" w:eastAsia="仿宋" w:cs="仿宋"/>
                <w:b w:val="0"/>
                <w:bCs w:val="0"/>
                <w:sz w:val="24"/>
                <w:szCs w:val="24"/>
                <w:vertAlign w:val="baseline"/>
              </w:rPr>
            </w:pPr>
            <w:r>
              <w:rPr>
                <w:rFonts w:hint="eastAsia" w:ascii="仿宋" w:hAnsi="仿宋" w:eastAsia="仿宋" w:cs="仿宋"/>
                <w:b w:val="0"/>
                <w:bCs w:val="0"/>
                <w:color w:val="000000"/>
                <w:sz w:val="24"/>
                <w:lang w:val="en-US" w:eastAsia="zh-CN"/>
              </w:rPr>
              <w:t>3</w:t>
            </w:r>
          </w:p>
        </w:tc>
        <w:tc>
          <w:tcPr>
            <w:tcW w:w="1712"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高中（或同等学历）毕业生</w:t>
            </w:r>
          </w:p>
        </w:tc>
        <w:tc>
          <w:tcPr>
            <w:tcW w:w="737" w:type="dxa"/>
            <w:tcBorders>
              <w:tl2br w:val="nil"/>
              <w:tr2bl w:val="nil"/>
            </w:tcBorders>
            <w:textDirection w:val="lrTb"/>
            <w:vAlign w:val="center"/>
          </w:tcPr>
          <w:p>
            <w:pPr>
              <w:spacing w:line="300" w:lineRule="exact"/>
              <w:jc w:val="center"/>
              <w:rPr>
                <w:rFonts w:hint="eastAsia" w:ascii="仿宋" w:hAnsi="仿宋" w:eastAsia="仿宋" w:cs="仿宋"/>
                <w:b w:val="0"/>
                <w:bCs w:val="0"/>
                <w:sz w:val="24"/>
                <w:szCs w:val="24"/>
                <w:vertAlign w:val="baseline"/>
              </w:rPr>
            </w:pPr>
            <w:r>
              <w:rPr>
                <w:rFonts w:hint="eastAsia" w:ascii="仿宋" w:hAnsi="仿宋" w:eastAsia="仿宋" w:cs="仿宋"/>
                <w:b w:val="0"/>
                <w:bCs w:val="0"/>
                <w:color w:val="000000"/>
                <w:sz w:val="24"/>
                <w:lang w:val="en-US" w:eastAsia="zh-CN"/>
              </w:rPr>
              <w:t>听障肢残</w:t>
            </w:r>
          </w:p>
        </w:tc>
        <w:tc>
          <w:tcPr>
            <w:tcW w:w="1559"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全国单独考试招生</w:t>
            </w:r>
          </w:p>
        </w:tc>
        <w:tc>
          <w:tcPr>
            <w:tcW w:w="113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b w:val="0"/>
                <w:bCs w:val="0"/>
                <w:sz w:val="24"/>
                <w:szCs w:val="24"/>
                <w:vertAlign w:val="baseli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trPr>
        <w:tc>
          <w:tcPr>
            <w:tcW w:w="1682"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中西面点工艺</w:t>
            </w:r>
          </w:p>
        </w:tc>
        <w:tc>
          <w:tcPr>
            <w:tcW w:w="737" w:type="dxa"/>
            <w:tcBorders>
              <w:tl2br w:val="nil"/>
              <w:tr2bl w:val="nil"/>
            </w:tcBorders>
            <w:textDirection w:val="lrTb"/>
            <w:vAlign w:val="center"/>
          </w:tcPr>
          <w:p>
            <w:pPr>
              <w:spacing w:line="300" w:lineRule="exact"/>
              <w:jc w:val="center"/>
              <w:rPr>
                <w:rFonts w:hint="eastAsia" w:ascii="仿宋" w:hAnsi="仿宋" w:eastAsia="仿宋" w:cs="仿宋"/>
                <w:b w:val="0"/>
                <w:bCs w:val="0"/>
                <w:sz w:val="24"/>
                <w:szCs w:val="24"/>
                <w:vertAlign w:val="baseline"/>
              </w:rPr>
            </w:pPr>
            <w:r>
              <w:rPr>
                <w:rFonts w:hint="eastAsia" w:ascii="仿宋" w:hAnsi="仿宋" w:eastAsia="仿宋" w:cs="仿宋"/>
                <w:b w:val="0"/>
                <w:bCs w:val="0"/>
                <w:color w:val="000000"/>
                <w:sz w:val="24"/>
                <w:lang w:val="en-US" w:eastAsia="zh-CN"/>
              </w:rPr>
              <w:t>80</w:t>
            </w:r>
          </w:p>
        </w:tc>
        <w:tc>
          <w:tcPr>
            <w:tcW w:w="737" w:type="dxa"/>
            <w:tcBorders>
              <w:tl2br w:val="nil"/>
              <w:tr2bl w:val="nil"/>
            </w:tcBorders>
            <w:textDirection w:val="lrTb"/>
            <w:vAlign w:val="center"/>
          </w:tcPr>
          <w:p>
            <w:pPr>
              <w:spacing w:line="300" w:lineRule="exact"/>
              <w:jc w:val="center"/>
              <w:rPr>
                <w:rFonts w:hint="eastAsia" w:ascii="仿宋" w:hAnsi="仿宋" w:eastAsia="仿宋" w:cs="仿宋"/>
                <w:b w:val="0"/>
                <w:bCs w:val="0"/>
                <w:sz w:val="24"/>
                <w:szCs w:val="24"/>
                <w:vertAlign w:val="baseline"/>
              </w:rPr>
            </w:pPr>
            <w:r>
              <w:rPr>
                <w:rFonts w:hint="eastAsia" w:ascii="仿宋" w:hAnsi="仿宋" w:eastAsia="仿宋" w:cs="仿宋"/>
                <w:b w:val="0"/>
                <w:bCs w:val="0"/>
                <w:color w:val="000000"/>
                <w:sz w:val="24"/>
                <w:lang w:val="en-US" w:eastAsia="zh-CN"/>
              </w:rPr>
              <w:t>3</w:t>
            </w:r>
          </w:p>
        </w:tc>
        <w:tc>
          <w:tcPr>
            <w:tcW w:w="1712"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高中（或同等学历）毕业生</w:t>
            </w:r>
          </w:p>
        </w:tc>
        <w:tc>
          <w:tcPr>
            <w:tcW w:w="737"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听障</w:t>
            </w:r>
          </w:p>
        </w:tc>
        <w:tc>
          <w:tcPr>
            <w:tcW w:w="1559"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全国单独考试招生</w:t>
            </w:r>
          </w:p>
        </w:tc>
        <w:tc>
          <w:tcPr>
            <w:tcW w:w="113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b w:val="0"/>
                <w:bCs w:val="0"/>
                <w:sz w:val="24"/>
                <w:szCs w:val="24"/>
                <w:vertAlign w:val="baseli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trPr>
        <w:tc>
          <w:tcPr>
            <w:tcW w:w="1682"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康复治疗技术</w:t>
            </w:r>
          </w:p>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（推拿方向）</w:t>
            </w:r>
          </w:p>
        </w:tc>
        <w:tc>
          <w:tcPr>
            <w:tcW w:w="737"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50</w:t>
            </w:r>
          </w:p>
        </w:tc>
        <w:tc>
          <w:tcPr>
            <w:tcW w:w="737" w:type="dxa"/>
            <w:tcBorders>
              <w:tl2br w:val="nil"/>
              <w:tr2bl w:val="nil"/>
            </w:tcBorders>
            <w:textDirection w:val="lrTb"/>
            <w:vAlign w:val="center"/>
          </w:tcPr>
          <w:p>
            <w:pPr>
              <w:spacing w:line="300" w:lineRule="exact"/>
              <w:jc w:val="center"/>
              <w:rPr>
                <w:rFonts w:hint="eastAsia" w:ascii="仿宋" w:hAnsi="仿宋" w:eastAsia="仿宋" w:cs="仿宋"/>
                <w:b w:val="0"/>
                <w:bCs w:val="0"/>
                <w:sz w:val="24"/>
                <w:szCs w:val="24"/>
                <w:vertAlign w:val="baseline"/>
              </w:rPr>
            </w:pPr>
            <w:r>
              <w:rPr>
                <w:rFonts w:hint="eastAsia" w:ascii="仿宋" w:hAnsi="仿宋" w:eastAsia="仿宋" w:cs="仿宋"/>
                <w:b w:val="0"/>
                <w:bCs w:val="0"/>
                <w:color w:val="000000"/>
                <w:sz w:val="24"/>
                <w:lang w:val="en-US" w:eastAsia="zh-CN"/>
              </w:rPr>
              <w:t>3</w:t>
            </w:r>
          </w:p>
        </w:tc>
        <w:tc>
          <w:tcPr>
            <w:tcW w:w="1712" w:type="dxa"/>
            <w:tcBorders>
              <w:tl2br w:val="nil"/>
              <w:tr2bl w:val="nil"/>
            </w:tcBorders>
            <w:textDirection w:val="lrTb"/>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高中（或同等学历）毕业生</w:t>
            </w:r>
          </w:p>
        </w:tc>
        <w:tc>
          <w:tcPr>
            <w:tcW w:w="737"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视障</w:t>
            </w:r>
          </w:p>
        </w:tc>
        <w:tc>
          <w:tcPr>
            <w:tcW w:w="1559"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全国单独考试招生</w:t>
            </w:r>
          </w:p>
        </w:tc>
        <w:tc>
          <w:tcPr>
            <w:tcW w:w="113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b w:val="0"/>
                <w:bCs w:val="0"/>
                <w:sz w:val="24"/>
                <w:szCs w:val="24"/>
                <w:vertAlign w:val="baseli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trPr>
        <w:tc>
          <w:tcPr>
            <w:tcW w:w="1682"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电子商务</w:t>
            </w:r>
          </w:p>
        </w:tc>
        <w:tc>
          <w:tcPr>
            <w:tcW w:w="737"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60</w:t>
            </w:r>
          </w:p>
        </w:tc>
        <w:tc>
          <w:tcPr>
            <w:tcW w:w="737"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2</w:t>
            </w:r>
          </w:p>
        </w:tc>
        <w:tc>
          <w:tcPr>
            <w:tcW w:w="1712" w:type="dxa"/>
            <w:tcBorders>
              <w:tl2br w:val="nil"/>
              <w:tr2bl w:val="nil"/>
            </w:tcBorders>
            <w:textDirection w:val="lrTb"/>
            <w:vAlign w:val="center"/>
          </w:tcPr>
          <w:p>
            <w:pPr>
              <w:spacing w:line="300" w:lineRule="exact"/>
              <w:jc w:val="center"/>
              <w:rPr>
                <w:rFonts w:hint="eastAsia" w:ascii="仿宋" w:hAnsi="仿宋" w:eastAsia="仿宋" w:cs="仿宋"/>
                <w:b w:val="0"/>
                <w:bCs w:val="0"/>
                <w:sz w:val="24"/>
                <w:szCs w:val="24"/>
                <w:vertAlign w:val="baseline"/>
              </w:rPr>
            </w:pPr>
            <w:r>
              <w:rPr>
                <w:rFonts w:hint="eastAsia" w:ascii="仿宋" w:hAnsi="仿宋" w:eastAsia="仿宋" w:cs="仿宋"/>
                <w:b w:val="0"/>
                <w:bCs w:val="0"/>
                <w:color w:val="000000"/>
                <w:sz w:val="24"/>
                <w:lang w:val="en-US" w:eastAsia="zh-CN"/>
              </w:rPr>
              <w:t>高中（或同等学历）毕业生</w:t>
            </w:r>
          </w:p>
        </w:tc>
        <w:tc>
          <w:tcPr>
            <w:tcW w:w="737" w:type="dxa"/>
            <w:tcBorders>
              <w:tl2br w:val="nil"/>
              <w:tr2bl w:val="nil"/>
            </w:tcBorders>
            <w:textDirection w:val="lrTb"/>
            <w:vAlign w:val="center"/>
          </w:tcPr>
          <w:p>
            <w:pPr>
              <w:spacing w:line="300" w:lineRule="exact"/>
              <w:jc w:val="center"/>
              <w:rPr>
                <w:rFonts w:hint="eastAsia" w:ascii="仿宋" w:hAnsi="仿宋" w:eastAsia="仿宋" w:cs="仿宋"/>
                <w:b w:val="0"/>
                <w:bCs w:val="0"/>
                <w:sz w:val="24"/>
                <w:szCs w:val="24"/>
                <w:vertAlign w:val="baseline"/>
              </w:rPr>
            </w:pPr>
            <w:r>
              <w:rPr>
                <w:rFonts w:hint="eastAsia" w:ascii="仿宋" w:hAnsi="仿宋" w:eastAsia="仿宋" w:cs="仿宋"/>
                <w:b w:val="0"/>
                <w:bCs w:val="0"/>
                <w:color w:val="000000"/>
                <w:sz w:val="24"/>
                <w:lang w:val="en-US" w:eastAsia="zh-CN"/>
              </w:rPr>
              <w:t>肢残听障</w:t>
            </w:r>
          </w:p>
        </w:tc>
        <w:tc>
          <w:tcPr>
            <w:tcW w:w="1559"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全国单独考试招生</w:t>
            </w:r>
          </w:p>
        </w:tc>
        <w:tc>
          <w:tcPr>
            <w:tcW w:w="113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b w:val="0"/>
                <w:bCs w:val="0"/>
                <w:sz w:val="24"/>
                <w:szCs w:val="24"/>
                <w:vertAlign w:val="baseli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65" w:hRule="atLeast"/>
        </w:trPr>
        <w:tc>
          <w:tcPr>
            <w:tcW w:w="1682"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特殊教育</w:t>
            </w:r>
          </w:p>
        </w:tc>
        <w:tc>
          <w:tcPr>
            <w:tcW w:w="737"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120</w:t>
            </w:r>
          </w:p>
        </w:tc>
        <w:tc>
          <w:tcPr>
            <w:tcW w:w="737"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3</w:t>
            </w:r>
          </w:p>
        </w:tc>
        <w:tc>
          <w:tcPr>
            <w:tcW w:w="1712" w:type="dxa"/>
            <w:tcBorders>
              <w:tl2br w:val="nil"/>
              <w:tr2bl w:val="nil"/>
            </w:tcBorders>
            <w:textDirection w:val="lrTb"/>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高中（或同等学历）毕业生</w:t>
            </w:r>
          </w:p>
        </w:tc>
        <w:tc>
          <w:tcPr>
            <w:tcW w:w="737" w:type="dxa"/>
            <w:tcBorders>
              <w:tl2br w:val="nil"/>
              <w:tr2bl w:val="nil"/>
            </w:tcBorders>
            <w:textDirection w:val="lrTb"/>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普通学生</w:t>
            </w:r>
          </w:p>
        </w:tc>
        <w:tc>
          <w:tcPr>
            <w:tcW w:w="1559"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rPr>
              <w:t>其中面向中职单独考试招生40人；提前招生20人；省外10人；省内普通计划50人。</w:t>
            </w:r>
          </w:p>
        </w:tc>
        <w:tc>
          <w:tcPr>
            <w:tcW w:w="11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b w:val="0"/>
                <w:bCs w:val="0"/>
                <w:sz w:val="24"/>
                <w:szCs w:val="24"/>
                <w:vertAlign w:val="baseline"/>
              </w:rPr>
            </w:pPr>
            <w:r>
              <w:rPr>
                <w:rFonts w:hint="eastAsia" w:ascii="仿宋" w:hAnsi="仿宋" w:eastAsia="仿宋" w:cs="仿宋"/>
                <w:b w:val="0"/>
                <w:bCs w:val="0"/>
                <w:color w:val="000000"/>
                <w:sz w:val="24"/>
              </w:rPr>
              <w:t>6000元/学年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665" w:hRule="atLeast"/>
        </w:trPr>
        <w:tc>
          <w:tcPr>
            <w:tcW w:w="1682"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特殊教育</w:t>
            </w:r>
          </w:p>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（手语翻译）</w:t>
            </w:r>
          </w:p>
        </w:tc>
        <w:tc>
          <w:tcPr>
            <w:tcW w:w="737"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70</w:t>
            </w:r>
          </w:p>
        </w:tc>
        <w:tc>
          <w:tcPr>
            <w:tcW w:w="737"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2</w:t>
            </w:r>
          </w:p>
        </w:tc>
        <w:tc>
          <w:tcPr>
            <w:tcW w:w="1712" w:type="dxa"/>
            <w:tcBorders>
              <w:tl2br w:val="nil"/>
              <w:tr2bl w:val="nil"/>
            </w:tcBorders>
            <w:textDirection w:val="lrTb"/>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高中（或同等学历）毕业生</w:t>
            </w:r>
          </w:p>
        </w:tc>
        <w:tc>
          <w:tcPr>
            <w:tcW w:w="737" w:type="dxa"/>
            <w:tcBorders>
              <w:tl2br w:val="nil"/>
              <w:tr2bl w:val="nil"/>
            </w:tcBorders>
            <w:textDirection w:val="lrTb"/>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普通学生</w:t>
            </w:r>
          </w:p>
        </w:tc>
        <w:tc>
          <w:tcPr>
            <w:tcW w:w="1559"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rPr>
              <w:t>其中提前招生20人；省外40人；省内普通计划10人。</w:t>
            </w:r>
          </w:p>
        </w:tc>
        <w:tc>
          <w:tcPr>
            <w:tcW w:w="11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b w:val="0"/>
                <w:bCs w:val="0"/>
                <w:sz w:val="24"/>
                <w:szCs w:val="24"/>
                <w:vertAlign w:val="baseline"/>
              </w:rPr>
            </w:pPr>
            <w:r>
              <w:rPr>
                <w:rFonts w:hint="eastAsia" w:ascii="仿宋" w:hAnsi="仿宋" w:eastAsia="仿宋" w:cs="仿宋"/>
                <w:b w:val="0"/>
                <w:bCs w:val="0"/>
                <w:color w:val="000000"/>
                <w:sz w:val="24"/>
              </w:rPr>
              <w:t>6000元/学年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65" w:hRule="atLeast"/>
        </w:trPr>
        <w:tc>
          <w:tcPr>
            <w:tcW w:w="1682" w:type="dxa"/>
            <w:tcBorders>
              <w:tl2br w:val="nil"/>
              <w:tr2bl w:val="nil"/>
            </w:tcBorders>
            <w:vAlign w:val="center"/>
          </w:tcPr>
          <w:p>
            <w:pPr>
              <w:spacing w:line="300" w:lineRule="exact"/>
              <w:jc w:val="center"/>
              <w:rPr>
                <w:rFonts w:hint="eastAsia" w:ascii="仿宋" w:hAnsi="仿宋" w:eastAsia="仿宋" w:cs="仿宋"/>
                <w:b w:val="0"/>
                <w:bCs w:val="0"/>
                <w:sz w:val="24"/>
              </w:rPr>
            </w:pPr>
            <w:r>
              <w:rPr>
                <w:rFonts w:hint="eastAsia" w:ascii="仿宋" w:hAnsi="仿宋" w:eastAsia="仿宋" w:cs="仿宋"/>
                <w:b w:val="0"/>
                <w:bCs w:val="0"/>
                <w:sz w:val="24"/>
              </w:rPr>
              <w:t>康复治疗技术</w:t>
            </w:r>
          </w:p>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sz w:val="24"/>
              </w:rPr>
              <w:t>（老年和残疾人康复方向）</w:t>
            </w:r>
          </w:p>
        </w:tc>
        <w:tc>
          <w:tcPr>
            <w:tcW w:w="737"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80</w:t>
            </w:r>
          </w:p>
        </w:tc>
        <w:tc>
          <w:tcPr>
            <w:tcW w:w="737"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2</w:t>
            </w:r>
          </w:p>
        </w:tc>
        <w:tc>
          <w:tcPr>
            <w:tcW w:w="1712" w:type="dxa"/>
            <w:tcBorders>
              <w:tl2br w:val="nil"/>
              <w:tr2bl w:val="nil"/>
            </w:tcBorders>
            <w:textDirection w:val="lrTb"/>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高中（或同等学历）毕业生</w:t>
            </w:r>
          </w:p>
        </w:tc>
        <w:tc>
          <w:tcPr>
            <w:tcW w:w="737" w:type="dxa"/>
            <w:tcBorders>
              <w:tl2br w:val="nil"/>
              <w:tr2bl w:val="nil"/>
            </w:tcBorders>
            <w:textDirection w:val="lrTb"/>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普通学生</w:t>
            </w:r>
          </w:p>
        </w:tc>
        <w:tc>
          <w:tcPr>
            <w:tcW w:w="1559" w:type="dxa"/>
            <w:tcBorders>
              <w:tl2br w:val="nil"/>
              <w:tr2bl w:val="nil"/>
            </w:tcBorders>
            <w:vAlign w:val="center"/>
          </w:tcPr>
          <w:p>
            <w:pPr>
              <w:spacing w:line="30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rPr>
              <w:t>其中面向中职单独考试招生40人；提前招生10人；省内普通计划30人。</w:t>
            </w:r>
          </w:p>
        </w:tc>
        <w:tc>
          <w:tcPr>
            <w:tcW w:w="11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b w:val="0"/>
                <w:bCs w:val="0"/>
                <w:sz w:val="24"/>
                <w:szCs w:val="24"/>
                <w:vertAlign w:val="baseline"/>
              </w:rPr>
            </w:pPr>
            <w:r>
              <w:rPr>
                <w:rFonts w:hint="eastAsia" w:ascii="仿宋" w:hAnsi="仿宋" w:eastAsia="仿宋" w:cs="仿宋"/>
                <w:b w:val="0"/>
                <w:bCs w:val="0"/>
                <w:color w:val="000000"/>
                <w:sz w:val="24"/>
              </w:rPr>
              <w:t>6</w:t>
            </w:r>
            <w:r>
              <w:rPr>
                <w:rFonts w:hint="eastAsia" w:ascii="仿宋" w:hAnsi="仿宋" w:eastAsia="仿宋" w:cs="仿宋"/>
                <w:b w:val="0"/>
                <w:bCs w:val="0"/>
                <w:color w:val="000000"/>
                <w:sz w:val="24"/>
                <w:lang w:val="en-US" w:eastAsia="zh-CN"/>
              </w:rPr>
              <w:t>6</w:t>
            </w:r>
            <w:r>
              <w:rPr>
                <w:rFonts w:hint="eastAsia" w:ascii="仿宋" w:hAnsi="仿宋" w:eastAsia="仿宋" w:cs="仿宋"/>
                <w:b w:val="0"/>
                <w:bCs w:val="0"/>
                <w:color w:val="000000"/>
                <w:sz w:val="24"/>
              </w:rPr>
              <w:t>00元/学年</w:t>
            </w:r>
          </w:p>
        </w:tc>
      </w:tr>
      <w:bookmarkEnd w:id="0"/>
    </w:tbl>
    <w:p>
      <w:pPr>
        <w:keepNext w:val="0"/>
        <w:keepLines w:val="0"/>
        <w:pageBreakBefore w:val="0"/>
        <w:widowControl/>
        <w:tabs>
          <w:tab w:val="left" w:pos="2715"/>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注：具体根据教育厅下达计划进行调整。</w:t>
      </w:r>
    </w:p>
    <w:p>
      <w:pPr>
        <w:keepNext w:val="0"/>
        <w:keepLines w:val="0"/>
        <w:pageBreakBefore w:val="0"/>
        <w:widowControl/>
        <w:tabs>
          <w:tab w:val="left" w:pos="2715"/>
        </w:tabs>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b w:val="0"/>
          <w:bCs/>
          <w:sz w:val="32"/>
          <w:szCs w:val="32"/>
        </w:rPr>
      </w:pPr>
    </w:p>
    <w:p>
      <w:pPr>
        <w:keepNext w:val="0"/>
        <w:keepLines w:val="0"/>
        <w:pageBreakBefore w:val="0"/>
        <w:widowControl/>
        <w:tabs>
          <w:tab w:val="left" w:pos="2715"/>
        </w:tabs>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2018年第一次报省教育厅系统招生计划分招生类别情况表：</w:t>
      </w:r>
    </w:p>
    <w:tbl>
      <w:tblPr>
        <w:tblStyle w:val="7"/>
        <w:tblpPr w:leftFromText="181" w:rightFromText="181" w:vertAnchor="page" w:horzAnchor="page" w:tblpX="1907" w:tblpY="2079"/>
        <w:tblOverlap w:val="never"/>
        <w:tblW w:w="871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2"/>
        <w:gridCol w:w="1740"/>
        <w:gridCol w:w="1673"/>
        <w:gridCol w:w="1935"/>
        <w:gridCol w:w="22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6" w:hRule="atLeast"/>
        </w:trPr>
        <w:tc>
          <w:tcPr>
            <w:tcW w:w="8715" w:type="dxa"/>
            <w:gridSpan w:val="5"/>
            <w:tcBorders>
              <w:tl2br w:val="nil"/>
              <w:tr2bl w:val="nil"/>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2018年拟定招生计划分布情况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6" w:hRule="atLeast"/>
        </w:trPr>
        <w:tc>
          <w:tcPr>
            <w:tcW w:w="1162" w:type="dxa"/>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总计划</w:t>
            </w:r>
          </w:p>
        </w:tc>
        <w:tc>
          <w:tcPr>
            <w:tcW w:w="1740" w:type="dxa"/>
            <w:tcBorders>
              <w:tl2br w:val="nil"/>
              <w:tr2bl w:val="nil"/>
            </w:tcBorders>
            <w:vAlign w:val="center"/>
          </w:tcPr>
          <w:p>
            <w:pPr>
              <w:jc w:val="center"/>
              <w:rPr>
                <w:rFonts w:hint="eastAsia" w:ascii="仿宋" w:hAnsi="仿宋" w:eastAsia="仿宋" w:cs="仿宋"/>
                <w:b/>
                <w:sz w:val="24"/>
                <w:szCs w:val="24"/>
              </w:rPr>
            </w:pPr>
            <w:r>
              <w:rPr>
                <w:rFonts w:hint="eastAsia" w:ascii="仿宋" w:hAnsi="仿宋" w:eastAsia="仿宋" w:cs="仿宋"/>
                <w:b w:val="0"/>
                <w:bCs/>
                <w:sz w:val="24"/>
                <w:szCs w:val="24"/>
              </w:rPr>
              <w:t>残障学生单独招生</w:t>
            </w:r>
          </w:p>
        </w:tc>
        <w:tc>
          <w:tcPr>
            <w:tcW w:w="1673" w:type="dxa"/>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健全学生招生</w:t>
            </w:r>
          </w:p>
        </w:tc>
        <w:tc>
          <w:tcPr>
            <w:tcW w:w="4140" w:type="dxa"/>
            <w:gridSpan w:val="2"/>
            <w:tcBorders>
              <w:tl2br w:val="nil"/>
              <w:tr2bl w:val="nil"/>
            </w:tcBorders>
            <w:vAlign w:val="center"/>
          </w:tcPr>
          <w:p>
            <w:pPr>
              <w:jc w:val="center"/>
              <w:rPr>
                <w:rFonts w:hint="eastAsia" w:ascii="仿宋" w:hAnsi="仿宋" w:eastAsia="仿宋" w:cs="仿宋"/>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6" w:hRule="atLeast"/>
        </w:trPr>
        <w:tc>
          <w:tcPr>
            <w:tcW w:w="1162" w:type="dxa"/>
            <w:vMerge w:val="restart"/>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620</w:t>
            </w:r>
          </w:p>
        </w:tc>
        <w:tc>
          <w:tcPr>
            <w:tcW w:w="1740" w:type="dxa"/>
            <w:vMerge w:val="restart"/>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350</w:t>
            </w:r>
          </w:p>
        </w:tc>
        <w:tc>
          <w:tcPr>
            <w:tcW w:w="1673" w:type="dxa"/>
            <w:vMerge w:val="restart"/>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270</w:t>
            </w:r>
          </w:p>
        </w:tc>
        <w:tc>
          <w:tcPr>
            <w:tcW w:w="1935" w:type="dxa"/>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普通高考招生</w:t>
            </w:r>
          </w:p>
        </w:tc>
        <w:tc>
          <w:tcPr>
            <w:tcW w:w="2205" w:type="dxa"/>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高职单独考试招生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1162" w:type="dxa"/>
            <w:vMerge w:val="continue"/>
            <w:tcBorders>
              <w:tl2br w:val="nil"/>
              <w:tr2bl w:val="nil"/>
            </w:tcBorders>
            <w:vAlign w:val="center"/>
          </w:tcPr>
          <w:p>
            <w:pPr>
              <w:widowControl/>
              <w:jc w:val="center"/>
              <w:rPr>
                <w:rFonts w:hint="eastAsia" w:ascii="仿宋" w:hAnsi="仿宋" w:eastAsia="仿宋" w:cs="仿宋"/>
                <w:sz w:val="24"/>
                <w:szCs w:val="24"/>
              </w:rPr>
            </w:pPr>
          </w:p>
        </w:tc>
        <w:tc>
          <w:tcPr>
            <w:tcW w:w="1740" w:type="dxa"/>
            <w:vMerge w:val="continue"/>
            <w:tcBorders>
              <w:tl2br w:val="nil"/>
              <w:tr2bl w:val="nil"/>
            </w:tcBorders>
            <w:vAlign w:val="center"/>
          </w:tcPr>
          <w:p>
            <w:pPr>
              <w:widowControl/>
              <w:jc w:val="center"/>
              <w:rPr>
                <w:rFonts w:hint="eastAsia" w:ascii="仿宋" w:hAnsi="仿宋" w:eastAsia="仿宋" w:cs="仿宋"/>
                <w:sz w:val="24"/>
                <w:szCs w:val="24"/>
              </w:rPr>
            </w:pPr>
          </w:p>
        </w:tc>
        <w:tc>
          <w:tcPr>
            <w:tcW w:w="1673" w:type="dxa"/>
            <w:vMerge w:val="continue"/>
            <w:tcBorders>
              <w:tl2br w:val="nil"/>
              <w:tr2bl w:val="nil"/>
            </w:tcBorders>
            <w:vAlign w:val="center"/>
          </w:tcPr>
          <w:p>
            <w:pPr>
              <w:widowControl/>
              <w:jc w:val="center"/>
              <w:rPr>
                <w:rFonts w:hint="eastAsia" w:ascii="仿宋" w:hAnsi="仿宋" w:eastAsia="仿宋" w:cs="仿宋"/>
                <w:sz w:val="24"/>
                <w:szCs w:val="24"/>
              </w:rPr>
            </w:pPr>
          </w:p>
        </w:tc>
        <w:tc>
          <w:tcPr>
            <w:tcW w:w="1935" w:type="dxa"/>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190（含提前招生50人）</w:t>
            </w:r>
          </w:p>
        </w:tc>
        <w:tc>
          <w:tcPr>
            <w:tcW w:w="2205" w:type="dxa"/>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80</w:t>
            </w:r>
          </w:p>
        </w:tc>
      </w:tr>
    </w:tbl>
    <w:p>
      <w:pPr>
        <w:keepNext w:val="0"/>
        <w:keepLines w:val="0"/>
        <w:pageBreakBefore w:val="0"/>
        <w:widowControl/>
        <w:tabs>
          <w:tab w:val="left" w:pos="2715"/>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注：2018年高职提前招生计划，视教育厅计划下达情况另行拟定，第一次计划预报80人（特殊教育40人，特殊教育（手语翻译）30人，康复治疗技术（老年和残疾人康复）10人）。</w:t>
      </w:r>
    </w:p>
    <w:p>
      <w:pPr>
        <w:keepNext w:val="0"/>
        <w:keepLines w:val="0"/>
        <w:pageBreakBefore w:val="0"/>
        <w:widowControl/>
        <w:kinsoku/>
        <w:wordWrap/>
        <w:overflowPunct/>
        <w:topLinePunct w:val="0"/>
        <w:autoSpaceDE/>
        <w:autoSpaceDN/>
        <w:bidi w:val="0"/>
        <w:adjustRightInd/>
        <w:snapToGrid/>
        <w:spacing w:before="157" w:beforeLines="50" w:after="157" w:afterLines="50" w:line="600" w:lineRule="exact"/>
        <w:ind w:left="0" w:leftChars="0" w:right="0" w:rightChars="0" w:firstLine="640" w:firstLineChars="200"/>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三、招生宣传工作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招生宣传工作是</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"http://www.hudong.com/wiki/%E6%8B%9B%E7%94%9F" \o "招生" \t "_blank" </w:instrText>
      </w:r>
      <w:r>
        <w:rPr>
          <w:rFonts w:hint="eastAsia" w:ascii="仿宋" w:hAnsi="仿宋" w:eastAsia="仿宋" w:cs="仿宋"/>
          <w:sz w:val="32"/>
          <w:szCs w:val="32"/>
        </w:rPr>
        <w:fldChar w:fldCharType="separate"/>
      </w:r>
      <w:r>
        <w:rPr>
          <w:rFonts w:hint="eastAsia" w:ascii="仿宋" w:hAnsi="仿宋" w:eastAsia="仿宋" w:cs="仿宋"/>
          <w:sz w:val="32"/>
          <w:szCs w:val="32"/>
        </w:rPr>
        <w:t>招生</w:t>
      </w:r>
      <w:r>
        <w:rPr>
          <w:rFonts w:hint="eastAsia" w:ascii="仿宋" w:hAnsi="仿宋" w:eastAsia="仿宋" w:cs="仿宋"/>
          <w:sz w:val="32"/>
          <w:szCs w:val="32"/>
        </w:rPr>
        <w:fldChar w:fldCharType="end"/>
      </w:r>
      <w:r>
        <w:rPr>
          <w:rFonts w:hint="eastAsia" w:ascii="仿宋" w:hAnsi="仿宋" w:eastAsia="仿宋" w:cs="仿宋"/>
          <w:sz w:val="32"/>
          <w:szCs w:val="32"/>
        </w:rPr>
        <w:t>工作的重要组成部分，是招生工作的前提和关键，也是提高学校生源质量的重要手段和基本保证。按教育部新高考改革要求，2018年我校招生宣传工作将在学校招生工作领导小组领导下进行，继续深化改革，逐步实现学校宣传与专业宣传相结合。并“校系配合，重心下移”的工作方式，突出系部、专业老师在招生宣传工作中的重要地位，责任落实到人，动员各方面力量和各种手段，创造性地开展招生宣传工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学工部作为招生工作责任部门要统一安排、协调全校的招生宣传工作，提高招生宣传工作的效率。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2" w:firstLineChars="200"/>
        <w:jc w:val="left"/>
        <w:textAlignment w:val="auto"/>
        <w:rPr>
          <w:rFonts w:hint="eastAsia" w:ascii="仿宋" w:hAnsi="仿宋" w:eastAsia="仿宋" w:cs="仿宋"/>
          <w:b/>
          <w:sz w:val="32"/>
          <w:szCs w:val="32"/>
        </w:rPr>
      </w:pPr>
      <w:r>
        <w:rPr>
          <w:rFonts w:hint="eastAsia" w:ascii="仿宋" w:hAnsi="仿宋" w:eastAsia="仿宋" w:cs="仿宋"/>
          <w:b/>
          <w:sz w:val="32"/>
          <w:szCs w:val="32"/>
        </w:rPr>
        <w:t>1、 招生宣传工作方针</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我校招生宣传工作应始终坚持立足浙江，面向全国的办学定位，进一步巩固特殊学校生源、扩大单独招生范围、拓展普通高中生源的工作思想。通过介绍学校的基本情况、办学特色、综合实力以及考生所关心的热点问题，实现“扩大学校影响、吸引优质学生，提高生源质量”的工作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2" w:firstLineChars="200"/>
        <w:jc w:val="left"/>
        <w:textAlignment w:val="auto"/>
        <w:rPr>
          <w:rFonts w:hint="eastAsia" w:ascii="仿宋" w:hAnsi="仿宋" w:eastAsia="仿宋" w:cs="仿宋"/>
          <w:b/>
          <w:sz w:val="32"/>
          <w:szCs w:val="32"/>
        </w:rPr>
      </w:pPr>
      <w:r>
        <w:rPr>
          <w:rFonts w:hint="eastAsia" w:ascii="仿宋" w:hAnsi="仿宋" w:eastAsia="仿宋" w:cs="仿宋"/>
          <w:b/>
          <w:sz w:val="32"/>
          <w:szCs w:val="32"/>
        </w:rPr>
        <w:t>2、招生宣传工作领导小组名单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组  长：王金林</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副组长：邱淑女  陈瑞英  陆  统  李桂枝  林海燕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1897" w:firstLineChars="593"/>
        <w:jc w:val="left"/>
        <w:textAlignment w:val="auto"/>
        <w:rPr>
          <w:rFonts w:hint="eastAsia" w:ascii="仿宋" w:hAnsi="仿宋" w:eastAsia="仿宋" w:cs="仿宋"/>
          <w:sz w:val="32"/>
          <w:szCs w:val="32"/>
        </w:rPr>
      </w:pPr>
      <w:r>
        <w:rPr>
          <w:rFonts w:hint="eastAsia" w:ascii="仿宋" w:hAnsi="仿宋" w:eastAsia="仿宋" w:cs="仿宋"/>
          <w:sz w:val="32"/>
          <w:szCs w:val="32"/>
        </w:rPr>
        <w:t>方玉千</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2" w:firstLineChars="200"/>
        <w:jc w:val="left"/>
        <w:textAlignment w:val="auto"/>
        <w:rPr>
          <w:rFonts w:hint="eastAsia" w:ascii="仿宋" w:hAnsi="仿宋" w:eastAsia="仿宋" w:cs="仿宋"/>
          <w:b/>
          <w:sz w:val="32"/>
          <w:szCs w:val="32"/>
        </w:rPr>
      </w:pPr>
      <w:r>
        <w:rPr>
          <w:rFonts w:hint="eastAsia" w:ascii="仿宋" w:hAnsi="仿宋" w:eastAsia="仿宋" w:cs="仿宋"/>
          <w:b/>
          <w:sz w:val="32"/>
          <w:szCs w:val="32"/>
        </w:rPr>
        <w:t>3、招生宣传工作领导小组主要工作任务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根据学校的整体招生工作部署，结合各系、学科专业的特点组织开展招生宣传工作。负责制定学校招生宣传工作计划，明确分工方案，布置招生宣传任务，组织动员师生在各地开展招生宣传。</w:t>
      </w:r>
    </w:p>
    <w:p>
      <w:pPr>
        <w:keepNext w:val="0"/>
        <w:keepLines w:val="0"/>
        <w:pageBreakBefore w:val="0"/>
        <w:widowControl/>
        <w:tabs>
          <w:tab w:val="left" w:pos="2715"/>
        </w:tabs>
        <w:kinsoku/>
        <w:wordWrap/>
        <w:overflowPunct/>
        <w:topLinePunct w:val="0"/>
        <w:autoSpaceDE/>
        <w:autoSpaceDN/>
        <w:bidi w:val="0"/>
        <w:adjustRightInd/>
        <w:snapToGrid/>
        <w:spacing w:line="600" w:lineRule="exact"/>
        <w:ind w:left="0" w:leftChars="0" w:right="0" w:rightChars="0" w:firstLine="549" w:firstLineChars="196"/>
        <w:jc w:val="left"/>
        <w:textAlignment w:val="auto"/>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b/>
          <w:bCs/>
          <w:color w:val="auto"/>
          <w:sz w:val="32"/>
          <w:szCs w:val="32"/>
        </w:rPr>
        <w:t>201</w:t>
      </w:r>
      <w:r>
        <w:rPr>
          <w:rFonts w:hint="eastAsia" w:ascii="仿宋" w:hAnsi="仿宋" w:eastAsia="仿宋" w:cs="仿宋"/>
          <w:b/>
          <w:bCs/>
          <w:color w:val="auto"/>
          <w:sz w:val="32"/>
          <w:szCs w:val="32"/>
          <w:lang w:val="en-US" w:eastAsia="zh-CN"/>
        </w:rPr>
        <w:t>8</w:t>
      </w:r>
      <w:r>
        <w:rPr>
          <w:rFonts w:hint="eastAsia" w:ascii="仿宋" w:hAnsi="仿宋" w:eastAsia="仿宋" w:cs="仿宋"/>
          <w:b/>
          <w:bCs/>
          <w:color w:val="auto"/>
          <w:sz w:val="32"/>
          <w:szCs w:val="32"/>
        </w:rPr>
        <w:t>年招</w:t>
      </w:r>
      <w:r>
        <w:rPr>
          <w:rFonts w:hint="eastAsia" w:ascii="仿宋" w:hAnsi="仿宋" w:eastAsia="仿宋" w:cs="仿宋"/>
          <w:b/>
          <w:bCs/>
          <w:sz w:val="32"/>
          <w:szCs w:val="32"/>
        </w:rPr>
        <w:t>生宣传分组</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2018年招生宣传以省内聋生，省外盲生、肢残生为主，面向高二、高三学生进行宣传（两年进行一次巡回）。省外招生宣传计划按就近省份和生源数量多、生源质量优的原则定向开展。根据2017年招生录取成绩情况，浙江省外报到学生生源数在10人以上且学生总体素质较好，考试成绩在平均分以上的地区依次为有：湖北、山东、贵州、江西。</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按上述情况，2018年学校计划分7队开展招生宣传,前6</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队由校领导带队组织开展宣传，各队负责所承担宣传区内的招</w:t>
      </w: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sz w:val="32"/>
          <w:szCs w:val="32"/>
        </w:rPr>
      </w:pPr>
      <w:r>
        <w:rPr>
          <w:rFonts w:hint="eastAsia" w:ascii="仿宋" w:hAnsi="仿宋" w:eastAsia="仿宋" w:cs="仿宋"/>
          <w:sz w:val="32"/>
          <w:szCs w:val="32"/>
        </w:rPr>
        <w:t>生宣传工作，同时参与招生会议期间的接待和交流。</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第一队：学工部组-绍兴、台州、贵州（结合贫困生家庭走访）</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第二队：康复系组-杭州（省盲校）、广东 （广州盲校盲生）、福建（泉州盲生）</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第三队：艺术系组-衢州（聋生多）、安徽（聋生多）、江苏（肢残生多）</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第四队：教务处组-湖州、湖南特教中专盲生</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第五队：基础部组-温州、宁波、江西（聋生多、质量高）</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第六队：资源中心组-丽水、金华、湖北</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每组配备相应的专业老师参与宣传，由部门结合社会服务</w:t>
      </w:r>
      <w:r>
        <w:rPr>
          <w:rFonts w:hint="eastAsia" w:ascii="仿宋" w:hAnsi="仿宋" w:eastAsia="仿宋" w:cs="仿宋"/>
          <w:color w:val="auto"/>
          <w:sz w:val="32"/>
          <w:szCs w:val="32"/>
        </w:rPr>
        <w:t>报名情</w:t>
      </w:r>
      <w:r>
        <w:rPr>
          <w:rFonts w:hint="eastAsia" w:ascii="仿宋" w:hAnsi="仿宋" w:eastAsia="仿宋" w:cs="仿宋"/>
          <w:sz w:val="32"/>
          <w:szCs w:val="32"/>
        </w:rPr>
        <w:t>况和具体时间安排组织教师参加。</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第七队：学生社会实践小队，全体辅导员发动学生骨干在老家或在同学朋友圈中进行招生宣传，省内、省外不限。</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各队根据学工部提供的特殊教育学校和残障学生的联系信息，以及定向宣传的普通中学名单，组织本队在所在区域内特殊学校和普通中学开展的宣传工作和招生咨询会（第七队除外）。</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5、招生宣传激励机制</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生源单位与个人奖励：各组应与责任区内省、市、地区招生办公室，各主要学校建立长期联系，可采取两种形式。</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一是按学校的整体布局建立“浙江特殊教育职业学校优秀生源基地”，为生源基地提供实训设备，课程建设等教育教学资</w:t>
      </w: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sz w:val="32"/>
          <w:szCs w:val="32"/>
        </w:rPr>
      </w:pPr>
      <w:r>
        <w:rPr>
          <w:rFonts w:hint="eastAsia" w:ascii="仿宋" w:hAnsi="仿宋" w:eastAsia="仿宋" w:cs="仿宋"/>
          <w:sz w:val="32"/>
          <w:szCs w:val="32"/>
        </w:rPr>
        <w:t>源支持，根据特殊学校需求，提交方案后由系部报招生领导小</w:t>
      </w: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sz w:val="32"/>
          <w:szCs w:val="32"/>
        </w:rPr>
      </w:pPr>
      <w:r>
        <w:rPr>
          <w:rFonts w:hint="eastAsia" w:ascii="仿宋" w:hAnsi="仿宋" w:eastAsia="仿宋" w:cs="仿宋"/>
          <w:sz w:val="32"/>
          <w:szCs w:val="32"/>
        </w:rPr>
        <w:t>组研究审定。</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二是聘请高三毕业班班主任、相关部门的招生负责人，担</w:t>
      </w: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sz w:val="32"/>
          <w:szCs w:val="32"/>
        </w:rPr>
      </w:pPr>
      <w:r>
        <w:rPr>
          <w:rFonts w:hint="eastAsia" w:ascii="仿宋" w:hAnsi="仿宋" w:eastAsia="仿宋" w:cs="仿宋"/>
          <w:sz w:val="32"/>
          <w:szCs w:val="32"/>
        </w:rPr>
        <w:t>任浙江特殊教育职业学校招生宣传顾问，推荐</w:t>
      </w:r>
      <w:r>
        <w:rPr>
          <w:rFonts w:hint="eastAsia" w:ascii="仿宋" w:hAnsi="仿宋" w:eastAsia="仿宋" w:cs="仿宋"/>
          <w:sz w:val="32"/>
          <w:szCs w:val="32"/>
          <w:lang w:eastAsia="zh-CN"/>
        </w:rPr>
        <w:t>残疾</w:t>
      </w:r>
      <w:r>
        <w:rPr>
          <w:rFonts w:hint="eastAsia" w:ascii="仿宋" w:hAnsi="仿宋" w:eastAsia="仿宋" w:cs="仿宋"/>
          <w:sz w:val="32"/>
          <w:szCs w:val="32"/>
        </w:rPr>
        <w:t>学生</w:t>
      </w:r>
      <w:r>
        <w:rPr>
          <w:rFonts w:hint="eastAsia" w:ascii="仿宋" w:hAnsi="仿宋" w:eastAsia="仿宋" w:cs="仿宋"/>
          <w:sz w:val="32"/>
          <w:szCs w:val="32"/>
          <w:lang w:eastAsia="zh-CN"/>
        </w:rPr>
        <w:t>报考我校</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招生宣传社会实践学生奖励：参加招生宣传社会实践活动的学生可按实报销来回交通费用一次。推荐3名残</w:t>
      </w:r>
      <w:r>
        <w:rPr>
          <w:rFonts w:hint="eastAsia" w:ascii="仿宋" w:hAnsi="仿宋" w:eastAsia="仿宋" w:cs="仿宋"/>
          <w:sz w:val="32"/>
          <w:szCs w:val="32"/>
          <w:lang w:eastAsia="zh-CN"/>
        </w:rPr>
        <w:t>疾</w:t>
      </w:r>
      <w:r>
        <w:rPr>
          <w:rFonts w:hint="eastAsia" w:ascii="仿宋" w:hAnsi="仿宋" w:eastAsia="仿宋" w:cs="仿宋"/>
          <w:sz w:val="32"/>
          <w:szCs w:val="32"/>
        </w:rPr>
        <w:t>学生报考并录取的学生可以获得社会实践工作优胜奖，具体以提供的报名表名单中的实际报到人数为准，如名单有重复都不予计算。</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招生宣传教师奖励：负责组织发动学生社会实践的辅导员按宣传发动效果颁发优秀社会实践指导老师证书。对参与招生工作和招生宣传的教师按时间计入社会服务工作量。</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招生宣传一般在12月份进行。各系也可组织专业老师到特殊学校开展专业或学术讲座，有目的地向生源学校推荐我校专业学科教学成果，讲座可不受时间限制。各组联系的招生宣传顾问以及学校优秀生源基地名单于12月底报学工部，由学工部报校长办公会议审批。</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6、招生宣传工作人员条件</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根据教育厅考试院的要求，学校要积极动员本校专家教授参与招生，加大学校招生宣传力度。为了进一步做好本校的招生工作，根据学校招生工作领导小组会议精神，结合学校实际情况，学校专门组织招生宣传队伍，原则上每一位在校的任课老师都是学校招生宣传的当然成员。具体根据分组安排分区域和时间开展招生宣传，不方便出差的教师，可以在校内电话联系考生。</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在招生宣传人员宽裕的情况下，优先安排中级以上职称教</w:t>
      </w: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sz w:val="32"/>
          <w:szCs w:val="32"/>
        </w:rPr>
      </w:pPr>
      <w:r>
        <w:rPr>
          <w:rFonts w:hint="eastAsia" w:ascii="仿宋" w:hAnsi="仿宋" w:eastAsia="仿宋" w:cs="仿宋"/>
          <w:sz w:val="32"/>
          <w:szCs w:val="32"/>
        </w:rPr>
        <w:t>师或学校职能部门管理干部，具有招生宣传工作经验者参加。</w:t>
      </w: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sz w:val="32"/>
          <w:szCs w:val="32"/>
        </w:rPr>
      </w:pPr>
      <w:r>
        <w:rPr>
          <w:rFonts w:hint="eastAsia" w:ascii="仿宋" w:hAnsi="仿宋" w:eastAsia="仿宋" w:cs="仿宋"/>
          <w:sz w:val="32"/>
          <w:szCs w:val="32"/>
        </w:rPr>
        <w:t>各系部要积极组织发动责任性强，业务精，有吃苦耐劳精神的教师作为招生宣传队伍成员，在宣传前要对其组织认真的培训和学习，了解学校有关的规章制度，学校、学科的最新发展和动态。同时，要求招生宣传工作人员须遵守学校招生工作纪律，不做违纪、违规的行为。</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招生宣传前，学校对招生宣传队伍统一组织一次培训，培训内容主要有学校的招生政策和章程；学校的教学、科研、学科建设和专业设置等；学校的办学特色、办学优势和特色，奖助学政策；学生的学习、生活环境与条件等。</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7、合理选择宣传媒体</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学工部牵头成立招生宣传媒体工作组，由办公室、资源中心、系部配合开展媒体宣传工作。</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随着社会进步以及信息技术的飞速发展，宣传载体越来越丰富。高校招生又是社会热点，吸引着众多眼球，招生宣传市场不断扩大。2018年招生宣传工作学工部计划根据2017年各合作媒体宣传方式、实际成效，结合宣传媒体自身的优缺点等多方面综合考虑，用尽可能少的广告费用投入实现广告目标。经过研究分析，2018年拟在以下媒体进行招生宣传：</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7.1考试院招生计划丛书</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招生主管部门主办的招生计划丛书是每一位考生填报志愿</w:t>
      </w: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sz w:val="32"/>
          <w:szCs w:val="32"/>
        </w:rPr>
      </w:pPr>
      <w:r>
        <w:rPr>
          <w:rFonts w:hint="eastAsia" w:ascii="仿宋" w:hAnsi="仿宋" w:eastAsia="仿宋" w:cs="仿宋"/>
          <w:sz w:val="32"/>
          <w:szCs w:val="32"/>
        </w:rPr>
        <w:t>必须使用的工具，它具有其他所有媒介无法比拟的广泛性、权</w:t>
      </w: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威性。 </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学工部将根据各省高考报名时间的不同，陆续在重点省招</w:t>
      </w: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sz w:val="32"/>
          <w:szCs w:val="32"/>
        </w:rPr>
      </w:pPr>
      <w:r>
        <w:rPr>
          <w:rFonts w:hint="eastAsia" w:ascii="仿宋" w:hAnsi="仿宋" w:eastAsia="仿宋" w:cs="仿宋"/>
          <w:sz w:val="32"/>
          <w:szCs w:val="32"/>
        </w:rPr>
        <w:t>生计划丛书上刊登招生宣传广告、学校简介等招生宣传材料，扩大我校招生宣传工作的影响范围。</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7.2网络宣传平台</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随着网络信息技术的发展，网络已成为人们日常生活的一部分。网络宣传可以突破时间、地区的限制，可以有视频、语音、图片、文字等多种形式相辅相成的宣传方式。结合2017年的招生宣传经验，2018年计划继续与中国教育在线、浙报传媒、浙江教育信息报、腾讯教育、现代特教等考生中影响力较大的媒体合作，尤其是中国教育在线全国招生宣传平台和电子屏进省内普通中学；浙报传媒的一对一咨询；教育信息报的传统纸媒，均取得较大的宣传效果，提升学校的知名度、影响度和广度。</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7.3日常宣传</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做好学校微信公众号、网页的日常维护，信息整理等工作。建立浙江特殊教育职业学院网络招生宣传体系，做好“招生网、就业网”的改版、更新工作。面向考生、家长和老师，提供有关学校招生工作的最新、最详尽的信息，各系、专业、学科的最新动态，专业优势等。同时强化功能，有效指导考生做好志愿的填报，解答考生及考生家长有关的招生问题等。</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四、招生宣传工作实施</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学工部牵头成立招生宣传材料筹备组，办公室、系部、专业负责人配合。</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1、招生宣传的准备工作</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学工部将按要求制订浙江特殊教育职业学院2018年招生实施办法、招生简章（残障学生单独招生简章），以及对应类别的招生宣传工作手册（含招生专业介绍、考生报考指南）、招生宣传海报、学校宣传片，以此作为招生宣传工作的指导性文件和宣传主要材料。2018 年将对招生简章</w:t>
      </w:r>
      <w:r>
        <w:rPr>
          <w:rFonts w:hint="eastAsia" w:ascii="仿宋" w:hAnsi="仿宋" w:eastAsia="仿宋" w:cs="仿宋"/>
          <w:sz w:val="32"/>
          <w:szCs w:val="32"/>
          <w:lang w:eastAsia="zh-CN"/>
        </w:rPr>
        <w:t>作</w:t>
      </w:r>
      <w:r>
        <w:rPr>
          <w:rFonts w:hint="eastAsia" w:ascii="仿宋" w:hAnsi="仿宋" w:eastAsia="仿宋" w:cs="仿宋"/>
          <w:sz w:val="32"/>
          <w:szCs w:val="32"/>
        </w:rPr>
        <w:t>较大</w:t>
      </w:r>
      <w:r>
        <w:rPr>
          <w:rFonts w:hint="eastAsia" w:ascii="仿宋" w:hAnsi="仿宋" w:eastAsia="仿宋" w:cs="仿宋"/>
          <w:sz w:val="32"/>
          <w:szCs w:val="32"/>
          <w:lang w:eastAsia="zh-CN"/>
        </w:rPr>
        <w:t>一个</w:t>
      </w:r>
      <w:r>
        <w:rPr>
          <w:rFonts w:hint="eastAsia" w:ascii="仿宋" w:hAnsi="仿宋" w:eastAsia="仿宋" w:cs="仿宋"/>
          <w:sz w:val="32"/>
          <w:szCs w:val="32"/>
        </w:rPr>
        <w:t>更新调整，力求用精美的简章吸引学生的眼球，激发他们了解并报考我们学校的欲望。</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计划</w:t>
      </w:r>
      <w:r>
        <w:rPr>
          <w:rFonts w:hint="eastAsia" w:ascii="仿宋" w:hAnsi="仿宋" w:eastAsia="仿宋" w:cs="仿宋"/>
          <w:sz w:val="32"/>
          <w:szCs w:val="32"/>
        </w:rPr>
        <w:t xml:space="preserve">11月13日进行招生宣传册和学校招生实施办法的印制。 </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2、邮寄招生简章、考试大纲、招生实施办法等相关材料</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2018年学工部计划将招生简章、考试大纲、招生实施办法等相关材料寄送给全国各地部分特殊教育学校和浙江省内信息库内学龄段的</w:t>
      </w:r>
      <w:r>
        <w:rPr>
          <w:rFonts w:hint="eastAsia" w:ascii="仿宋" w:hAnsi="仿宋" w:eastAsia="仿宋" w:cs="仿宋"/>
          <w:sz w:val="32"/>
          <w:szCs w:val="32"/>
          <w:lang w:eastAsia="zh-CN"/>
        </w:rPr>
        <w:t>残疾</w:t>
      </w:r>
      <w:r>
        <w:rPr>
          <w:rFonts w:hint="eastAsia" w:ascii="仿宋" w:hAnsi="仿宋" w:eastAsia="仿宋" w:cs="仿宋"/>
          <w:sz w:val="32"/>
          <w:szCs w:val="32"/>
        </w:rPr>
        <w:t xml:space="preserve">考生。让学生、学校都能够详细了解我校的报名条件、报名时间、考试内容、考试时间等信息，为考试做足准备。 </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3、参加招生咨询会</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招生咨询会是宣传学校、扩大学校影响、提高生源质量、争取优秀生源极好的机会和重要的途径。2018年学工部将继续统筹安排各宣传媒体组织的现场咨询会，并将咨询会时间安排</w:t>
      </w: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提前告知相关系部，由系部视情况选派教师参加。 </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4、加强与各特殊教育学校的联系</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班主任老师在特殊学生填报高考志愿时起着导向作用。因</w:t>
      </w: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sz w:val="32"/>
          <w:szCs w:val="32"/>
        </w:rPr>
      </w:pPr>
      <w:r>
        <w:rPr>
          <w:rFonts w:hint="eastAsia" w:ascii="仿宋" w:hAnsi="仿宋" w:eastAsia="仿宋" w:cs="仿宋"/>
          <w:sz w:val="32"/>
          <w:szCs w:val="32"/>
        </w:rPr>
        <w:t>此，我们要加强与特殊教育学校的领导、老师间的交流， 以便</w:t>
      </w: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sz w:val="32"/>
          <w:szCs w:val="32"/>
        </w:rPr>
      </w:pPr>
      <w:r>
        <w:rPr>
          <w:rFonts w:hint="eastAsia" w:ascii="仿宋" w:hAnsi="仿宋" w:eastAsia="仿宋" w:cs="仿宋"/>
          <w:sz w:val="32"/>
          <w:szCs w:val="32"/>
        </w:rPr>
        <w:t>让特殊教育学校领导和师生更多地了解我们学校各专业特色、闪光点，鼓励更多的考生报考。</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黑体" w:hAnsi="黑体" w:eastAsia="黑体" w:cs="黑体"/>
          <w:sz w:val="32"/>
          <w:szCs w:val="32"/>
        </w:rPr>
        <w:t>五、残</w:t>
      </w:r>
      <w:r>
        <w:rPr>
          <w:rFonts w:hint="eastAsia" w:ascii="黑体" w:hAnsi="黑体" w:eastAsia="黑体" w:cs="黑体"/>
          <w:sz w:val="32"/>
          <w:szCs w:val="32"/>
          <w:lang w:eastAsia="zh-CN"/>
        </w:rPr>
        <w:t>疾</w:t>
      </w:r>
      <w:r>
        <w:rPr>
          <w:rFonts w:hint="eastAsia" w:ascii="黑体" w:hAnsi="黑体" w:eastAsia="黑体" w:cs="黑体"/>
          <w:sz w:val="32"/>
          <w:szCs w:val="32"/>
        </w:rPr>
        <w:t>学生招生工作研讨会（方案）</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1、会议时间</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11月20日上午报到； 20日下午、21日上午会议，11月21日下午离会。</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2、参会人员</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浙江省教育厅基础教育处处长、省残联教就部部长、省特教指导中心负责人各1人；</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全国部分特殊教育学校校长、教导主任、毕业班班主任各1人，每校共3人；及本校校领导、各相关部门负责人、工作人员等。</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3、住宿与会场</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住  宿：灿奥家园（杭州市西湖区留和路531号）</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会  场：学校智慧教室</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分会场：学校行政楼四楼（领导组）、第三报告厅（教师组）</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4、</w:t>
      </w:r>
      <w:bookmarkStart w:id="1" w:name="OLE_LINK3"/>
      <w:r>
        <w:rPr>
          <w:rFonts w:hint="eastAsia" w:ascii="仿宋" w:hAnsi="仿宋" w:eastAsia="仿宋" w:cs="仿宋"/>
          <w:b/>
          <w:bCs/>
          <w:sz w:val="32"/>
          <w:szCs w:val="32"/>
        </w:rPr>
        <w:t>会议议程</w:t>
      </w:r>
      <w:bookmarkEnd w:id="1"/>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20日下午14:00-17:00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学校致欢迎词（许保生校长</w:t>
      </w:r>
      <w:r>
        <w:rPr>
          <w:rFonts w:hint="eastAsia" w:ascii="仿宋" w:hAnsi="仿宋" w:eastAsia="仿宋" w:cs="仿宋"/>
          <w:sz w:val="32"/>
          <w:szCs w:val="32"/>
          <w:lang w:val="en-US" w:eastAsia="zh-CN"/>
        </w:rPr>
        <w:t>,</w:t>
      </w:r>
      <w:r>
        <w:rPr>
          <w:rFonts w:hint="eastAsia" w:ascii="仿宋" w:hAnsi="仿宋" w:eastAsia="仿宋" w:cs="仿宋"/>
          <w:sz w:val="32"/>
          <w:szCs w:val="32"/>
        </w:rPr>
        <w:t>14:00-14:30）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2017年学校招生情况介绍、2018年招生工作实施办法、就业情况宣讲（王金林副书记</w:t>
      </w:r>
      <w:r>
        <w:rPr>
          <w:rFonts w:hint="eastAsia" w:ascii="仿宋" w:hAnsi="仿宋" w:eastAsia="仿宋" w:cs="仿宋"/>
          <w:sz w:val="32"/>
          <w:szCs w:val="32"/>
          <w:lang w:val="en-US" w:eastAsia="zh-CN"/>
        </w:rPr>
        <w:t>,</w:t>
      </w:r>
      <w:r>
        <w:rPr>
          <w:rFonts w:hint="eastAsia" w:ascii="仿宋" w:hAnsi="仿宋" w:eastAsia="仿宋" w:cs="仿宋"/>
          <w:sz w:val="32"/>
          <w:szCs w:val="32"/>
        </w:rPr>
        <w:t>14:30-15:00）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（3）2018年招生考试大纲解读（王光净副校长</w:t>
      </w:r>
      <w:r>
        <w:rPr>
          <w:rFonts w:hint="eastAsia" w:ascii="仿宋" w:hAnsi="仿宋" w:eastAsia="仿宋" w:cs="仿宋"/>
          <w:sz w:val="32"/>
          <w:szCs w:val="32"/>
          <w:lang w:val="en-US" w:eastAsia="zh-CN"/>
        </w:rPr>
        <w:t>,</w:t>
      </w:r>
      <w:r>
        <w:rPr>
          <w:rFonts w:hint="eastAsia" w:ascii="仿宋" w:hAnsi="仿宋" w:eastAsia="仿宋" w:cs="仿宋"/>
          <w:sz w:val="32"/>
          <w:szCs w:val="32"/>
        </w:rPr>
        <w:t>15:00-15:30）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（4）茶歇（艺术系中西面点专业负责</w:t>
      </w:r>
      <w:r>
        <w:rPr>
          <w:rFonts w:hint="eastAsia" w:ascii="仿宋" w:hAnsi="仿宋" w:eastAsia="仿宋" w:cs="仿宋"/>
          <w:sz w:val="32"/>
          <w:szCs w:val="32"/>
          <w:lang w:val="en-US" w:eastAsia="zh-CN"/>
        </w:rPr>
        <w:t>,</w:t>
      </w:r>
      <w:r>
        <w:rPr>
          <w:rFonts w:hint="eastAsia" w:ascii="仿宋" w:hAnsi="仿宋" w:eastAsia="仿宋" w:cs="仿宋"/>
          <w:sz w:val="32"/>
          <w:szCs w:val="32"/>
        </w:rPr>
        <w:t>15:30-15:45）</w:t>
      </w:r>
    </w:p>
    <w:p>
      <w:pPr>
        <w:keepNext w:val="0"/>
        <w:keepLines w:val="0"/>
        <w:pageBreakBefore w:val="0"/>
        <w:widowControl w:val="0"/>
        <w:kinsoku/>
        <w:wordWrap/>
        <w:overflowPunct/>
        <w:topLinePunct w:val="0"/>
        <w:autoSpaceDE/>
        <w:autoSpaceDN/>
        <w:bidi w:val="0"/>
        <w:adjustRightInd/>
        <w:snapToGrid/>
        <w:spacing w:line="600" w:lineRule="exact"/>
        <w:ind w:left="8" w:leftChars="0" w:right="0" w:rightChars="0" w:firstLine="624" w:firstLineChars="195"/>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（5）各专业负责人进行专业介绍--10分钟/专业（15:45-17:00）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（6）晚餐（自助餐</w:t>
      </w:r>
      <w:r>
        <w:rPr>
          <w:rFonts w:hint="eastAsia" w:ascii="仿宋" w:hAnsi="仿宋" w:eastAsia="仿宋" w:cs="仿宋"/>
          <w:sz w:val="32"/>
          <w:szCs w:val="32"/>
          <w:lang w:val="en-US" w:eastAsia="zh-CN"/>
        </w:rPr>
        <w:t>,</w:t>
      </w:r>
      <w:r>
        <w:rPr>
          <w:rFonts w:hint="eastAsia" w:ascii="仿宋" w:hAnsi="仿宋" w:eastAsia="仿宋" w:cs="仿宋"/>
          <w:sz w:val="32"/>
          <w:szCs w:val="32"/>
        </w:rPr>
        <w:t>17:30-18:30）</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21日上午9:00-11:30</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（1）省内特殊教育学校研讨2018年招生考试问题，残障人职业教育工作（行政楼四楼会议室）</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省外特殊教育学校研讨2018年考试大纲、实施办法、专业课程等相关问题（学校第三报告厅）                                 </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（2）分组参观校史陈列室、专业实训室 （10:30-11:30）</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（3）中餐（自助餐</w:t>
      </w:r>
      <w:r>
        <w:rPr>
          <w:rFonts w:hint="eastAsia" w:ascii="仿宋" w:hAnsi="仿宋" w:eastAsia="仿宋" w:cs="仿宋"/>
          <w:sz w:val="32"/>
          <w:szCs w:val="32"/>
          <w:lang w:val="en-US" w:eastAsia="zh-CN"/>
        </w:rPr>
        <w:t>,</w:t>
      </w:r>
      <w:r>
        <w:rPr>
          <w:rFonts w:hint="eastAsia" w:ascii="仿宋" w:hAnsi="仿宋" w:eastAsia="仿宋" w:cs="仿宋"/>
          <w:sz w:val="32"/>
          <w:szCs w:val="32"/>
        </w:rPr>
        <w:t>11:30-12:30）</w:t>
      </w:r>
    </w:p>
    <w:p>
      <w:pPr>
        <w:keepNext w:val="0"/>
        <w:keepLines w:val="0"/>
        <w:pageBreakBefore w:val="0"/>
        <w:widowControl/>
        <w:kinsoku/>
        <w:wordWrap/>
        <w:overflowPunct/>
        <w:topLinePunct w:val="0"/>
        <w:autoSpaceDE/>
        <w:autoSpaceDN/>
        <w:bidi w:val="0"/>
        <w:adjustRightInd/>
        <w:snapToGrid/>
        <w:spacing w:line="600" w:lineRule="exact"/>
        <w:ind w:right="0" w:rightChars="0" w:firstLine="56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（4）返程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b/>
          <w:sz w:val="32"/>
          <w:szCs w:val="32"/>
        </w:rPr>
      </w:pPr>
      <w:r>
        <w:rPr>
          <w:rFonts w:hint="eastAsia" w:ascii="仿宋" w:hAnsi="仿宋" w:eastAsia="仿宋" w:cs="仿宋"/>
          <w:b/>
          <w:sz w:val="32"/>
          <w:szCs w:val="32"/>
        </w:rPr>
        <w:t>5、各部门任务与分工</w:t>
      </w:r>
    </w:p>
    <w:tbl>
      <w:tblPr>
        <w:tblStyle w:val="7"/>
        <w:tblW w:w="8334"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230"/>
        <w:gridCol w:w="4605"/>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工作内容</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参加人员</w:t>
            </w:r>
          </w:p>
        </w:tc>
        <w:tc>
          <w:tcPr>
            <w:tcW w:w="4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要求</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2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会议资料准备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会议接待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会议现场布置</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邱淑女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徐学民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沈  江</w:t>
            </w:r>
          </w:p>
        </w:tc>
        <w:tc>
          <w:tcPr>
            <w:tcW w:w="4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会议资料准备：招生实施办法、简章、考试大纲等资料，准备</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0份</w:t>
            </w:r>
            <w:r>
              <w:rPr>
                <w:rFonts w:hint="eastAsia" w:ascii="仿宋" w:hAnsi="仿宋" w:eastAsia="仿宋" w:cs="仿宋"/>
                <w:kern w:val="0"/>
                <w:sz w:val="24"/>
                <w:szCs w:val="24"/>
                <w:lang w:eastAsia="zh-CN"/>
              </w:rPr>
              <w:t>，另备</w:t>
            </w:r>
            <w:r>
              <w:rPr>
                <w:rFonts w:hint="eastAsia" w:ascii="仿宋" w:hAnsi="仿宋" w:eastAsia="仿宋" w:cs="仿宋"/>
                <w:kern w:val="0"/>
                <w:sz w:val="24"/>
                <w:szCs w:val="24"/>
                <w:lang w:val="en-US" w:eastAsia="zh-CN"/>
              </w:rPr>
              <w:t>20份</w:t>
            </w:r>
            <w:r>
              <w:rPr>
                <w:rFonts w:hint="eastAsia" w:ascii="仿宋" w:hAnsi="仿宋" w:eastAsia="仿宋" w:cs="仿宋"/>
                <w:kern w:val="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王金林副书记讲话稿准备；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黄桂美副院长主持稿准备。</w:t>
            </w:r>
          </w:p>
        </w:tc>
        <w:tc>
          <w:tcPr>
            <w:tcW w:w="126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学工部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2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kern w:val="0"/>
                <w:sz w:val="24"/>
                <w:szCs w:val="24"/>
              </w:rPr>
            </w:pPr>
          </w:p>
        </w:tc>
        <w:tc>
          <w:tcPr>
            <w:tcW w:w="4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会议通知：50份，省教育厅基教处、有关特教学校各1份，学校存档3份</w:t>
            </w:r>
            <w:r>
              <w:rPr>
                <w:rFonts w:hint="eastAsia" w:ascii="仿宋" w:hAnsi="仿宋" w:eastAsia="仿宋" w:cs="仿宋"/>
                <w:kern w:val="0"/>
                <w:sz w:val="24"/>
                <w:szCs w:val="24"/>
                <w:lang w:eastAsia="zh-CN"/>
              </w:rPr>
              <w:t>，本校领导各</w:t>
            </w:r>
            <w:r>
              <w:rPr>
                <w:rFonts w:hint="eastAsia" w:ascii="仿宋" w:hAnsi="仿宋" w:eastAsia="仿宋" w:cs="仿宋"/>
                <w:kern w:val="0"/>
                <w:sz w:val="24"/>
                <w:szCs w:val="24"/>
                <w:lang w:val="en-US" w:eastAsia="zh-CN"/>
              </w:rPr>
              <w:t>1份</w:t>
            </w:r>
            <w:r>
              <w:rPr>
                <w:rFonts w:hint="eastAsia" w:ascii="仿宋" w:hAnsi="仿宋" w:eastAsia="仿宋" w:cs="仿宋"/>
                <w:kern w:val="0"/>
                <w:sz w:val="24"/>
                <w:szCs w:val="24"/>
              </w:rPr>
              <w:t>。</w:t>
            </w: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8" w:hRule="atLeast"/>
          <w:jc w:val="center"/>
        </w:trPr>
        <w:tc>
          <w:tcPr>
            <w:tcW w:w="12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kern w:val="0"/>
                <w:sz w:val="24"/>
                <w:szCs w:val="24"/>
              </w:rPr>
            </w:pPr>
          </w:p>
        </w:tc>
        <w:tc>
          <w:tcPr>
            <w:tcW w:w="4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会议接待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1.会前沟通联络工作；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 11月19日16:30统计汇总与会人数；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3.11月20日8:00分到位接待，分发会议资料；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4.做好志愿者一对一接待，实训室参观引导；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5. 招生宣传工作的组织，安排社会服务人员分组联络。</w:t>
            </w: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jc w:val="center"/>
        </w:trPr>
        <w:tc>
          <w:tcPr>
            <w:tcW w:w="12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4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1.会议统筹：会场场地联系、安排，会议结算，其他部门协调工作；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2.建立微信群、QQ群方便后期工作联系；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3.领导席、台签、横幅一条，内容：浙江特殊教育职业学院2018年招生工作会议；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4.2017年招生宣传补助经费发放。</w:t>
            </w: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考试相关事务</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陈瑞英</w:t>
            </w:r>
          </w:p>
        </w:tc>
        <w:tc>
          <w:tcPr>
            <w:tcW w:w="4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rPr>
              <w:t>1.18年考试大纲，17年招生试卷各</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rPr>
              <w:t>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rPr>
              <w:t>2.参与21日上午招生研讨会（</w:t>
            </w:r>
            <w:r>
              <w:rPr>
                <w:rFonts w:hint="eastAsia" w:ascii="仿宋" w:hAnsi="仿宋" w:eastAsia="仿宋" w:cs="仿宋"/>
                <w:kern w:val="0"/>
                <w:sz w:val="24"/>
                <w:szCs w:val="24"/>
                <w:lang w:eastAsia="zh-CN"/>
              </w:rPr>
              <w:t>领导</w:t>
            </w:r>
            <w:r>
              <w:rPr>
                <w:rFonts w:hint="eastAsia" w:ascii="仿宋" w:hAnsi="仿宋" w:eastAsia="仿宋" w:cs="仿宋"/>
                <w:kern w:val="0"/>
                <w:sz w:val="24"/>
                <w:szCs w:val="24"/>
              </w:rPr>
              <w:t>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rPr>
              <w:t>3.王光净副校长</w:t>
            </w:r>
            <w:r>
              <w:rPr>
                <w:rFonts w:hint="eastAsia" w:ascii="仿宋" w:hAnsi="仿宋" w:eastAsia="仿宋" w:cs="仿宋"/>
                <w:kern w:val="0"/>
                <w:sz w:val="24"/>
                <w:szCs w:val="24"/>
                <w:lang w:eastAsia="zh-CN"/>
              </w:rPr>
              <w:t>发言稿</w:t>
            </w:r>
            <w:r>
              <w:rPr>
                <w:rFonts w:hint="eastAsia" w:ascii="仿宋" w:hAnsi="仿宋" w:eastAsia="仿宋" w:cs="仿宋"/>
                <w:kern w:val="0"/>
                <w:sz w:val="24"/>
                <w:szCs w:val="24"/>
              </w:rPr>
              <w:t>准备。</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教务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招生网站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智慧教室准备工作</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方玉千</w:t>
            </w:r>
          </w:p>
        </w:tc>
        <w:tc>
          <w:tcPr>
            <w:tcW w:w="4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1.招生考试报名期间全力保障网络、招生网站；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2.11月21日上午协助做好残疾学生专业实训室参观；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3. 拟定校园参观路线，做好会议场地布置和保障工作；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4.19:30-21:30，组织电影播放。</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资源中心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会议</w:t>
            </w:r>
            <w:r>
              <w:rPr>
                <w:rFonts w:hint="eastAsia" w:ascii="仿宋" w:hAnsi="仿宋" w:eastAsia="仿宋" w:cs="仿宋"/>
                <w:kern w:val="0"/>
                <w:sz w:val="24"/>
                <w:szCs w:val="24"/>
                <w:lang w:eastAsia="zh-CN"/>
              </w:rPr>
              <w:t>新闻、</w:t>
            </w:r>
            <w:r>
              <w:rPr>
                <w:rFonts w:hint="eastAsia" w:ascii="仿宋" w:hAnsi="仿宋" w:eastAsia="仿宋" w:cs="仿宋"/>
                <w:kern w:val="0"/>
                <w:sz w:val="24"/>
                <w:szCs w:val="24"/>
              </w:rPr>
              <w:t>纪念品准备</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项赵勇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章叶节</w:t>
            </w:r>
          </w:p>
        </w:tc>
        <w:tc>
          <w:tcPr>
            <w:tcW w:w="4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kern w:val="0"/>
                <w:sz w:val="24"/>
                <w:szCs w:val="24"/>
                <w:lang w:val="en-US" w:eastAsia="zh-CN"/>
              </w:rPr>
            </w:pPr>
            <w:bookmarkStart w:id="2" w:name="OLE_LINK2"/>
            <w:r>
              <w:rPr>
                <w:rFonts w:hint="eastAsia" w:ascii="仿宋" w:hAnsi="仿宋" w:eastAsia="仿宋" w:cs="仿宋"/>
                <w:kern w:val="0"/>
                <w:sz w:val="24"/>
                <w:szCs w:val="24"/>
              </w:rPr>
              <w:t>协助</w:t>
            </w:r>
            <w:bookmarkEnd w:id="2"/>
            <w:r>
              <w:rPr>
                <w:rFonts w:hint="eastAsia" w:ascii="仿宋" w:hAnsi="仿宋" w:eastAsia="仿宋" w:cs="仿宋"/>
                <w:kern w:val="0"/>
                <w:sz w:val="24"/>
                <w:szCs w:val="24"/>
              </w:rPr>
              <w:t>做好</w:t>
            </w:r>
            <w:r>
              <w:rPr>
                <w:rFonts w:hint="eastAsia" w:ascii="仿宋" w:hAnsi="仿宋" w:eastAsia="仿宋" w:cs="仿宋"/>
                <w:kern w:val="0"/>
                <w:sz w:val="24"/>
                <w:szCs w:val="24"/>
                <w:lang w:eastAsia="zh-CN"/>
              </w:rPr>
              <w:t>校长讲话稿</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PPT；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协助组织参观工作；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3.校园电子屏：欢迎各位领导参加浙江特殊教育职业学院2018年招生工作会议！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4.会议期间拍照、通讯稿；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5.会议纪念品</w:t>
            </w:r>
            <w:r>
              <w:rPr>
                <w:rFonts w:hint="eastAsia" w:ascii="仿宋" w:hAnsi="仿宋" w:eastAsia="仿宋" w:cs="仿宋"/>
                <w:kern w:val="0"/>
                <w:sz w:val="24"/>
                <w:szCs w:val="24"/>
                <w:lang w:val="en-US" w:eastAsia="zh-CN"/>
              </w:rPr>
              <w:t>120</w:t>
            </w:r>
            <w:r>
              <w:rPr>
                <w:rFonts w:hint="eastAsia" w:ascii="仿宋" w:hAnsi="仿宋" w:eastAsia="仿宋" w:cs="仿宋"/>
                <w:kern w:val="0"/>
                <w:sz w:val="24"/>
                <w:szCs w:val="24"/>
              </w:rPr>
              <w:t>份</w:t>
            </w:r>
            <w:r>
              <w:rPr>
                <w:rFonts w:hint="eastAsia" w:ascii="仿宋" w:hAnsi="仿宋" w:eastAsia="仿宋" w:cs="仿宋"/>
                <w:kern w:val="0"/>
                <w:sz w:val="24"/>
                <w:szCs w:val="24"/>
                <w:lang w:eastAsia="zh-CN"/>
              </w:rPr>
              <w:t>，另备</w:t>
            </w:r>
            <w:r>
              <w:rPr>
                <w:rFonts w:hint="eastAsia" w:ascii="仿宋" w:hAnsi="仿宋" w:eastAsia="仿宋" w:cs="仿宋"/>
                <w:kern w:val="0"/>
                <w:sz w:val="24"/>
                <w:szCs w:val="24"/>
                <w:lang w:val="en-US" w:eastAsia="zh-CN"/>
              </w:rPr>
              <w:t>20份</w:t>
            </w:r>
            <w:r>
              <w:rPr>
                <w:rFonts w:hint="eastAsia" w:ascii="仿宋" w:hAnsi="仿宋" w:eastAsia="仿宋" w:cs="仿宋"/>
                <w:kern w:val="0"/>
                <w:sz w:val="24"/>
                <w:szCs w:val="24"/>
              </w:rPr>
              <w:t>。</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茶歇</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李桂枝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解殿伟</w:t>
            </w:r>
          </w:p>
        </w:tc>
        <w:tc>
          <w:tcPr>
            <w:tcW w:w="4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做好20日下午会议期间的茶歇点心制作、介绍</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艺术系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推拿服务</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邱建维</w:t>
            </w:r>
          </w:p>
        </w:tc>
        <w:tc>
          <w:tcPr>
            <w:tcW w:w="4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组织学生开展推拿服务</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康复系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12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组织</w:t>
            </w:r>
            <w:r>
              <w:rPr>
                <w:rFonts w:hint="eastAsia" w:ascii="仿宋" w:hAnsi="仿宋" w:eastAsia="仿宋" w:cs="仿宋"/>
                <w:kern w:val="0"/>
                <w:sz w:val="24"/>
                <w:szCs w:val="24"/>
                <w:lang w:eastAsia="zh-CN"/>
              </w:rPr>
              <w:t>专业教师</w:t>
            </w:r>
            <w:r>
              <w:rPr>
                <w:rFonts w:hint="eastAsia" w:ascii="仿宋" w:hAnsi="仿宋" w:eastAsia="仿宋" w:cs="仿宋"/>
                <w:kern w:val="0"/>
                <w:sz w:val="24"/>
                <w:szCs w:val="24"/>
              </w:rPr>
              <w:t>参观</w:t>
            </w:r>
            <w:r>
              <w:rPr>
                <w:rFonts w:hint="eastAsia" w:ascii="仿宋" w:hAnsi="仿宋" w:eastAsia="仿宋" w:cs="仿宋"/>
                <w:kern w:val="0"/>
                <w:sz w:val="24"/>
                <w:szCs w:val="24"/>
                <w:lang w:eastAsia="zh-CN"/>
              </w:rPr>
              <w:t>实训室</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系负责人</w:t>
            </w:r>
          </w:p>
          <w:p>
            <w:pPr>
              <w:jc w:val="center"/>
              <w:rPr>
                <w:rFonts w:hint="eastAsia" w:ascii="仿宋" w:hAnsi="仿宋" w:eastAsia="仿宋" w:cs="仿宋"/>
                <w:kern w:val="0"/>
                <w:sz w:val="24"/>
                <w:szCs w:val="24"/>
              </w:rPr>
            </w:pPr>
            <w:r>
              <w:rPr>
                <w:rFonts w:hint="eastAsia" w:ascii="仿宋" w:hAnsi="仿宋" w:eastAsia="仿宋" w:cs="仿宋"/>
                <w:kern w:val="0"/>
                <w:sz w:val="24"/>
                <w:szCs w:val="24"/>
              </w:rPr>
              <w:t>、残障学生专业负责人</w:t>
            </w:r>
          </w:p>
        </w:tc>
        <w:tc>
          <w:tcPr>
            <w:tcW w:w="46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组织专业老师实训室讲解。参观地点：陈列室、实训室（6号楼、食堂三楼等）</w:t>
            </w:r>
          </w:p>
        </w:tc>
        <w:tc>
          <w:tcPr>
            <w:tcW w:w="126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艺术系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康复系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2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rPr>
            </w:pPr>
          </w:p>
        </w:tc>
        <w:tc>
          <w:tcPr>
            <w:tcW w:w="46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11月20日下午在智慧教室进行各专业介绍，安排专业老师参加21日上午分组讨论会。</w:t>
            </w: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会议后勤保障</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李</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斌</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唐剑峰</w:t>
            </w:r>
          </w:p>
        </w:tc>
        <w:tc>
          <w:tcPr>
            <w:tcW w:w="46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会议期间各</w:t>
            </w:r>
            <w:r>
              <w:rPr>
                <w:rFonts w:hint="eastAsia" w:ascii="仿宋" w:hAnsi="仿宋" w:eastAsia="仿宋" w:cs="仿宋"/>
                <w:kern w:val="0"/>
                <w:sz w:val="24"/>
                <w:szCs w:val="24"/>
                <w:lang w:eastAsia="zh-CN"/>
              </w:rPr>
              <w:t>场地饮用水</w:t>
            </w:r>
            <w:r>
              <w:rPr>
                <w:rFonts w:hint="eastAsia" w:ascii="仿宋" w:hAnsi="仿宋" w:eastAsia="仿宋" w:cs="仿宋"/>
                <w:kern w:val="0"/>
                <w:sz w:val="24"/>
                <w:szCs w:val="24"/>
              </w:rPr>
              <w:t>保障。</w:t>
            </w:r>
            <w:r>
              <w:rPr>
                <w:rFonts w:hint="eastAsia" w:ascii="仿宋" w:hAnsi="仿宋" w:eastAsia="仿宋" w:cs="仿宋"/>
                <w:kern w:val="0"/>
                <w:sz w:val="24"/>
                <w:szCs w:val="24"/>
                <w:lang w:eastAsia="zh-CN"/>
              </w:rPr>
              <w:t>协助做好校园参观，文化中心视频播放各项工作；</w:t>
            </w:r>
            <w:r>
              <w:rPr>
                <w:rFonts w:hint="eastAsia" w:ascii="仿宋" w:hAnsi="仿宋" w:eastAsia="仿宋" w:cs="仿宋"/>
                <w:kern w:val="0"/>
                <w:sz w:val="24"/>
                <w:szCs w:val="24"/>
              </w:rPr>
              <w:t>笔、笔记本</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0份，</w:t>
            </w:r>
            <w:r>
              <w:rPr>
                <w:rFonts w:hint="eastAsia" w:ascii="仿宋" w:hAnsi="仿宋" w:eastAsia="仿宋" w:cs="仿宋"/>
                <w:kern w:val="0"/>
                <w:sz w:val="24"/>
                <w:szCs w:val="24"/>
                <w:lang w:eastAsia="zh-CN"/>
              </w:rPr>
              <w:t>另备</w:t>
            </w:r>
            <w:r>
              <w:rPr>
                <w:rFonts w:hint="eastAsia" w:ascii="仿宋" w:hAnsi="仿宋" w:eastAsia="仿宋" w:cs="仿宋"/>
                <w:kern w:val="0"/>
                <w:sz w:val="24"/>
                <w:szCs w:val="24"/>
                <w:lang w:val="en-US" w:eastAsia="zh-CN"/>
              </w:rPr>
              <w:t>20份</w:t>
            </w:r>
            <w:r>
              <w:rPr>
                <w:rFonts w:hint="eastAsia" w:ascii="仿宋" w:hAnsi="仿宋" w:eastAsia="仿宋" w:cs="仿宋"/>
                <w:kern w:val="0"/>
                <w:sz w:val="24"/>
                <w:szCs w:val="24"/>
              </w:rPr>
              <w:t>。</w:t>
            </w:r>
          </w:p>
        </w:tc>
        <w:tc>
          <w:tcPr>
            <w:tcW w:w="12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会议协助</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林海燕</w:t>
            </w:r>
          </w:p>
        </w:tc>
        <w:tc>
          <w:tcPr>
            <w:tcW w:w="46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组织语文、数学老师参加两个分组讨论会议，组织基础部老师参与招生宣传。</w:t>
            </w:r>
          </w:p>
        </w:tc>
        <w:tc>
          <w:tcPr>
            <w:tcW w:w="12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基础部</w:t>
            </w:r>
          </w:p>
        </w:tc>
      </w:tr>
    </w:tbl>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b/>
          <w:sz w:val="32"/>
          <w:szCs w:val="32"/>
        </w:rPr>
      </w:pPr>
      <w:r>
        <w:rPr>
          <w:rFonts w:hint="eastAsia" w:ascii="仿宋" w:hAnsi="仿宋" w:eastAsia="仿宋" w:cs="仿宋"/>
          <w:b/>
          <w:sz w:val="32"/>
          <w:szCs w:val="32"/>
        </w:rPr>
        <w:t>6、相关特殊学校生源情况</w:t>
      </w:r>
    </w:p>
    <w:tbl>
      <w:tblPr>
        <w:tblStyle w:val="7"/>
        <w:tblW w:w="8327" w:type="dxa"/>
        <w:jc w:val="center"/>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3960"/>
        <w:gridCol w:w="181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学校</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毕业生人数</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杭州市聋人学校</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1（职）+12（普）</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嘉兴市特殊教育学校</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0</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丽水市特殊教育学校</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宁波市特殊教育中心</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约10</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衢州市特殊教育学校</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浙江省盲人学校</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13（职）+5（普）</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台州市聋哑学校</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温州市特殊教育学校</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13(总18)</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湖州市教育康复学校</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金华市启圣特殊教育学校</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绍兴市聋哑学校</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江西吉安特殊教育学校</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江西南昌启音</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约12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江西九江市特殊教育学校</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山东临沂特教</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山东烟台特教</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山东济南特教</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山西太原聋校</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52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19</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陕西西安市残疾人艺术学校</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约12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四川乐山市特殊教育学校</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21</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四川成都特教</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13报考</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总毕业生约30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22</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江苏盐城特教</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约10人报考</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总毕业生约80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23</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安徽特教</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86</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24</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福建泉州盲聋哑、福建泉州盲童学校</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3聋/13盲</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甘肃天水特教</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28</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26</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广西柳州市特教</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约15</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27</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贵州贵阳市盲聋哑学校</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约20</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28</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贵州毕节特殊教育学校</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约20</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29</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湖北武汉盲校</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19</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湖北武汉一聋</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约50</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31</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湖北武汉二聋</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80</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32</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湖南特教中专</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33</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广州盲校</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3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合计约644</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省内98+省外546</w:t>
            </w:r>
          </w:p>
        </w:tc>
      </w:tr>
    </w:tbl>
    <w:p>
      <w:pPr>
        <w:keepNext w:val="0"/>
        <w:keepLines w:val="0"/>
        <w:pageBreakBefore w:val="0"/>
        <w:widowControl/>
        <w:numPr>
          <w:ilvl w:val="0"/>
          <w:numId w:val="2"/>
        </w:numPr>
        <w:kinsoku/>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 w:hAnsi="仿宋" w:eastAsia="仿宋" w:cs="仿宋"/>
          <w:b/>
          <w:sz w:val="32"/>
          <w:szCs w:val="32"/>
        </w:rPr>
      </w:pPr>
      <w:r>
        <w:rPr>
          <w:rFonts w:hint="eastAsia" w:ascii="仿宋" w:hAnsi="仿宋" w:eastAsia="仿宋" w:cs="仿宋"/>
          <w:b/>
          <w:sz w:val="32"/>
          <w:szCs w:val="32"/>
        </w:rPr>
        <w:t>招生研讨会邀请函（见附件</w:t>
      </w:r>
      <w:r>
        <w:rPr>
          <w:rFonts w:hint="eastAsia" w:ascii="仿宋" w:hAnsi="仿宋" w:eastAsia="仿宋" w:cs="仿宋"/>
          <w:b/>
          <w:sz w:val="32"/>
          <w:szCs w:val="32"/>
          <w:lang w:val="en-US" w:eastAsia="zh-CN"/>
        </w:rPr>
        <w:t>1</w:t>
      </w:r>
      <w:r>
        <w:rPr>
          <w:rFonts w:hint="eastAsia" w:ascii="仿宋" w:hAnsi="仿宋" w:eastAsia="仿宋" w:cs="仿宋"/>
          <w:b/>
          <w:sz w:val="32"/>
          <w:szCs w:val="32"/>
        </w:rPr>
        <w:t>）</w:t>
      </w:r>
    </w:p>
    <w:p>
      <w:pPr>
        <w:keepNext w:val="0"/>
        <w:keepLines w:val="0"/>
        <w:pageBreakBefore w:val="0"/>
        <w:widowControl/>
        <w:numPr>
          <w:ilvl w:val="0"/>
          <w:numId w:val="2"/>
        </w:numPr>
        <w:kinsoku/>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 w:hAnsi="仿宋" w:eastAsia="仿宋" w:cs="仿宋"/>
          <w:b/>
          <w:sz w:val="32"/>
          <w:szCs w:val="32"/>
        </w:rPr>
      </w:pPr>
      <w:r>
        <w:rPr>
          <w:rFonts w:hint="eastAsia" w:ascii="仿宋" w:hAnsi="仿宋" w:eastAsia="仿宋" w:cs="仿宋"/>
          <w:b/>
          <w:sz w:val="32"/>
          <w:szCs w:val="32"/>
          <w:lang w:eastAsia="zh-CN"/>
        </w:rPr>
        <w:t>招生研讨会与会单位名单（见附件</w:t>
      </w:r>
      <w:r>
        <w:rPr>
          <w:rFonts w:hint="eastAsia" w:ascii="仿宋" w:hAnsi="仿宋" w:eastAsia="仿宋" w:cs="仿宋"/>
          <w:b/>
          <w:sz w:val="32"/>
          <w:szCs w:val="32"/>
          <w:lang w:val="en-US" w:eastAsia="zh-CN"/>
        </w:rPr>
        <w:t>2</w:t>
      </w:r>
      <w:r>
        <w:rPr>
          <w:rFonts w:hint="eastAsia" w:ascii="仿宋" w:hAnsi="仿宋" w:eastAsia="仿宋" w:cs="仿宋"/>
          <w:b/>
          <w:sz w:val="32"/>
          <w:szCs w:val="32"/>
          <w:lang w:eastAsia="zh-CN"/>
        </w:rPr>
        <w:t>）</w:t>
      </w:r>
    </w:p>
    <w:p>
      <w:pPr>
        <w:keepNext w:val="0"/>
        <w:keepLines w:val="0"/>
        <w:pageBreakBefore w:val="0"/>
        <w:widowControl/>
        <w:kinsoku/>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六、招生咨询报名工作</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开展招生咨询、招生报名工作，报名材料审核与报名信息录入核对，以及考场的划分，准考证制作。报名等相关工作预计在2018年3月15日前完成。 </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七、招生考试工作</w:t>
      </w:r>
    </w:p>
    <w:p>
      <w:pPr>
        <w:keepNext w:val="0"/>
        <w:keepLines w:val="0"/>
        <w:pageBreakBefore w:val="0"/>
        <w:widowControl/>
        <w:kinsoku/>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学工部牵头成立</w:t>
      </w:r>
      <w:r>
        <w:rPr>
          <w:rFonts w:hint="eastAsia" w:ascii="仿宋" w:hAnsi="仿宋" w:eastAsia="仿宋" w:cs="仿宋"/>
          <w:sz w:val="32"/>
          <w:szCs w:val="32"/>
          <w:lang w:eastAsia="zh-CN"/>
        </w:rPr>
        <w:t>残疾</w:t>
      </w:r>
      <w:r>
        <w:rPr>
          <w:rFonts w:hint="eastAsia" w:ascii="仿宋" w:hAnsi="仿宋" w:eastAsia="仿宋" w:cs="仿宋"/>
          <w:sz w:val="32"/>
          <w:szCs w:val="32"/>
        </w:rPr>
        <w:t>学生单独招生考试工作组和健全学生高职提前招生考试工作组。</w:t>
      </w:r>
    </w:p>
    <w:p>
      <w:pPr>
        <w:keepNext w:val="0"/>
        <w:keepLines w:val="0"/>
        <w:pageBreakBefore w:val="0"/>
        <w:widowControl/>
        <w:kinsoku/>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残疾</w:t>
      </w:r>
      <w:r>
        <w:rPr>
          <w:rFonts w:hint="eastAsia" w:ascii="仿宋" w:hAnsi="仿宋" w:eastAsia="仿宋" w:cs="仿宋"/>
          <w:sz w:val="32"/>
          <w:szCs w:val="32"/>
        </w:rPr>
        <w:t>学生单独招生考试由教务（科研）处牵头，系部等相关部门共同配合；健全学生高职提前招生考试由学工部牵头，系部等相关部门共同配合。</w:t>
      </w:r>
      <w:r>
        <w:rPr>
          <w:rFonts w:hint="eastAsia" w:ascii="仿宋" w:hAnsi="仿宋" w:eastAsia="仿宋" w:cs="仿宋"/>
          <w:sz w:val="32"/>
          <w:szCs w:val="32"/>
          <w:lang w:eastAsia="zh-CN"/>
        </w:rPr>
        <w:t>残疾</w:t>
      </w:r>
      <w:r>
        <w:rPr>
          <w:rFonts w:hint="eastAsia" w:ascii="仿宋" w:hAnsi="仿宋" w:eastAsia="仿宋" w:cs="仿宋"/>
          <w:sz w:val="32"/>
          <w:szCs w:val="32"/>
        </w:rPr>
        <w:t>学生单独招生考试重点加强笔试和技能操作考试环节，健全学生高职提前招生考试重点做好面试部分的组织和管理工作。</w:t>
      </w:r>
    </w:p>
    <w:p>
      <w:pPr>
        <w:keepNext w:val="0"/>
        <w:keepLines w:val="0"/>
        <w:pageBreakBefore w:val="0"/>
        <w:widowControl/>
        <w:kinsoku/>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结合2017年招生考试的存在不足，为了更好地选拔</w:t>
      </w:r>
      <w:r>
        <w:rPr>
          <w:rFonts w:hint="eastAsia" w:ascii="仿宋" w:hAnsi="仿宋" w:eastAsia="仿宋" w:cs="仿宋"/>
          <w:sz w:val="32"/>
          <w:szCs w:val="32"/>
          <w:lang w:eastAsia="zh-CN"/>
        </w:rPr>
        <w:t>残疾</w:t>
      </w:r>
      <w:r>
        <w:rPr>
          <w:rFonts w:hint="eastAsia" w:ascii="仿宋" w:hAnsi="仿宋" w:eastAsia="仿宋" w:cs="仿宋"/>
          <w:sz w:val="32"/>
          <w:szCs w:val="32"/>
        </w:rPr>
        <w:t>学生，优化考试流程，经过教务处、系部、相关专业老师讨论，校长办公会议商定，2018年的招生考试时间和有关科目分值调整如下(总分450分)：</w:t>
      </w:r>
    </w:p>
    <w:tbl>
      <w:tblPr>
        <w:tblStyle w:val="7"/>
        <w:tblpPr w:leftFromText="180" w:rightFromText="180" w:vertAnchor="text" w:horzAnchor="margin" w:tblpXSpec="center" w:tblpY="226"/>
        <w:tblW w:w="836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1390"/>
        <w:gridCol w:w="1424"/>
        <w:gridCol w:w="1830"/>
        <w:gridCol w:w="1701"/>
        <w:gridCol w:w="20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cantSplit/>
          <w:trHeight w:val="271" w:hRule="atLeast"/>
        </w:trPr>
        <w:tc>
          <w:tcPr>
            <w:tcW w:w="1390"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专业</w:t>
            </w:r>
          </w:p>
        </w:tc>
        <w:tc>
          <w:tcPr>
            <w:tcW w:w="1424"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时间</w:t>
            </w:r>
          </w:p>
        </w:tc>
        <w:tc>
          <w:tcPr>
            <w:tcW w:w="5550"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pPr>
              <w:spacing w:line="360" w:lineRule="exact"/>
              <w:ind w:left="-233" w:leftChars="-168" w:hanging="120" w:hangingChars="5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4月14日（周六）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304" w:hRule="atLeast"/>
        </w:trPr>
        <w:tc>
          <w:tcPr>
            <w:tcW w:w="139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hint="eastAsia" w:ascii="仿宋" w:hAnsi="仿宋" w:eastAsia="仿宋" w:cs="仿宋"/>
                <w:b/>
                <w:color w:val="000000"/>
                <w:kern w:val="0"/>
                <w:sz w:val="24"/>
                <w:szCs w:val="24"/>
              </w:rPr>
            </w:pPr>
          </w:p>
        </w:tc>
        <w:tc>
          <w:tcPr>
            <w:tcW w:w="1424"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hint="eastAsia" w:ascii="仿宋" w:hAnsi="仿宋" w:eastAsia="仿宋" w:cs="仿宋"/>
                <w:b/>
                <w:color w:val="000000"/>
                <w:sz w:val="24"/>
                <w:szCs w:val="24"/>
              </w:rPr>
            </w:pPr>
          </w:p>
        </w:tc>
        <w:tc>
          <w:tcPr>
            <w:tcW w:w="18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上午</w:t>
            </w:r>
          </w:p>
        </w:tc>
        <w:tc>
          <w:tcPr>
            <w:tcW w:w="372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下午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95" w:hRule="atLeast"/>
        </w:trPr>
        <w:tc>
          <w:tcPr>
            <w:tcW w:w="1390"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工艺美术品设计</w:t>
            </w:r>
          </w:p>
        </w:tc>
        <w:tc>
          <w:tcPr>
            <w:tcW w:w="142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考试时间</w:t>
            </w:r>
          </w:p>
        </w:tc>
        <w:tc>
          <w:tcPr>
            <w:tcW w:w="18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9:00—11:00</w:t>
            </w:r>
          </w:p>
        </w:tc>
        <w:tc>
          <w:tcPr>
            <w:tcW w:w="1701" w:type="dxa"/>
            <w:tcBorders>
              <w:top w:val="single" w:color="auto" w:sz="8" w:space="0"/>
              <w:left w:val="single" w:color="auto" w:sz="8" w:space="0"/>
              <w:bottom w:val="single" w:color="auto" w:sz="8" w:space="0"/>
              <w:right w:val="single" w:color="auto" w:sz="8" w:space="0"/>
            </w:tcBorders>
            <w:shd w:val="clear" w:color="auto" w:fill="FFFFFF"/>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13:00—15:00</w:t>
            </w:r>
          </w:p>
        </w:tc>
        <w:tc>
          <w:tcPr>
            <w:tcW w:w="2019" w:type="dxa"/>
            <w:tcBorders>
              <w:top w:val="single" w:color="auto" w:sz="8" w:space="0"/>
              <w:left w:val="single" w:color="auto" w:sz="8" w:space="0"/>
              <w:bottom w:val="single" w:color="auto" w:sz="8" w:space="0"/>
              <w:right w:val="single" w:color="auto" w:sz="8" w:space="0"/>
            </w:tcBorders>
            <w:shd w:val="clear" w:color="auto" w:fill="FFFFFF"/>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15:30—17:00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95" w:hRule="atLeast"/>
        </w:trPr>
        <w:tc>
          <w:tcPr>
            <w:tcW w:w="139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hint="eastAsia" w:ascii="仿宋" w:hAnsi="仿宋" w:eastAsia="仿宋" w:cs="仿宋"/>
                <w:color w:val="000000"/>
                <w:sz w:val="24"/>
                <w:szCs w:val="24"/>
              </w:rPr>
            </w:pPr>
          </w:p>
        </w:tc>
        <w:tc>
          <w:tcPr>
            <w:tcW w:w="142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考试科目</w:t>
            </w:r>
          </w:p>
        </w:tc>
        <w:tc>
          <w:tcPr>
            <w:tcW w:w="18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语文</w:t>
            </w:r>
          </w:p>
        </w:tc>
        <w:tc>
          <w:tcPr>
            <w:tcW w:w="170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素描</w:t>
            </w:r>
          </w:p>
        </w:tc>
        <w:tc>
          <w:tcPr>
            <w:tcW w:w="2019" w:type="dxa"/>
            <w:tcBorders>
              <w:top w:val="single" w:color="auto" w:sz="8" w:space="0"/>
              <w:left w:val="single" w:color="auto" w:sz="8" w:space="0"/>
              <w:bottom w:val="single" w:color="auto" w:sz="8" w:space="0"/>
              <w:right w:val="single" w:color="auto" w:sz="8" w:space="0"/>
            </w:tcBorders>
            <w:shd w:val="clear" w:color="auto" w:fill="FFFFFF"/>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色彩1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95" w:hRule="atLeast"/>
        </w:trPr>
        <w:tc>
          <w:tcPr>
            <w:tcW w:w="139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hint="eastAsia" w:ascii="仿宋" w:hAnsi="仿宋" w:eastAsia="仿宋" w:cs="仿宋"/>
                <w:color w:val="000000"/>
                <w:sz w:val="24"/>
                <w:szCs w:val="24"/>
              </w:rPr>
            </w:pPr>
          </w:p>
        </w:tc>
        <w:tc>
          <w:tcPr>
            <w:tcW w:w="142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科目总分</w:t>
            </w:r>
          </w:p>
        </w:tc>
        <w:tc>
          <w:tcPr>
            <w:tcW w:w="18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200</w:t>
            </w:r>
          </w:p>
        </w:tc>
        <w:tc>
          <w:tcPr>
            <w:tcW w:w="170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150</w:t>
            </w:r>
          </w:p>
        </w:tc>
        <w:tc>
          <w:tcPr>
            <w:tcW w:w="2019" w:type="dxa"/>
            <w:tcBorders>
              <w:top w:val="single" w:color="auto" w:sz="8" w:space="0"/>
              <w:left w:val="single" w:color="auto" w:sz="8" w:space="0"/>
              <w:bottom w:val="single" w:color="auto" w:sz="8" w:space="0"/>
              <w:right w:val="single" w:color="auto" w:sz="8" w:space="0"/>
            </w:tcBorders>
            <w:shd w:val="clear" w:color="auto" w:fill="FFFFFF"/>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95" w:hRule="atLeast"/>
        </w:trPr>
        <w:tc>
          <w:tcPr>
            <w:tcW w:w="139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数字媒体</w:t>
            </w:r>
          </w:p>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艺术设计</w:t>
            </w:r>
          </w:p>
        </w:tc>
        <w:tc>
          <w:tcPr>
            <w:tcW w:w="142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考试时间</w:t>
            </w:r>
          </w:p>
        </w:tc>
        <w:tc>
          <w:tcPr>
            <w:tcW w:w="18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9:00—11:00</w:t>
            </w:r>
          </w:p>
        </w:tc>
        <w:tc>
          <w:tcPr>
            <w:tcW w:w="170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13:00—15:00</w:t>
            </w:r>
          </w:p>
        </w:tc>
        <w:tc>
          <w:tcPr>
            <w:tcW w:w="2019" w:type="dxa"/>
            <w:tcBorders>
              <w:top w:val="single" w:color="auto" w:sz="8" w:space="0"/>
              <w:left w:val="single" w:color="auto" w:sz="8" w:space="0"/>
              <w:bottom w:val="single" w:color="auto" w:sz="8" w:space="0"/>
              <w:right w:val="single" w:color="auto" w:sz="8" w:space="0"/>
            </w:tcBorders>
            <w:shd w:val="clear" w:color="auto" w:fill="FFFFFF"/>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15:30—17:00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95" w:hRule="atLeast"/>
        </w:trPr>
        <w:tc>
          <w:tcPr>
            <w:tcW w:w="139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hint="eastAsia" w:ascii="仿宋" w:hAnsi="仿宋" w:eastAsia="仿宋" w:cs="仿宋"/>
                <w:color w:val="000000"/>
                <w:sz w:val="24"/>
                <w:szCs w:val="24"/>
              </w:rPr>
            </w:pPr>
          </w:p>
        </w:tc>
        <w:tc>
          <w:tcPr>
            <w:tcW w:w="142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考试科目</w:t>
            </w:r>
          </w:p>
        </w:tc>
        <w:tc>
          <w:tcPr>
            <w:tcW w:w="18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语文</w:t>
            </w:r>
          </w:p>
        </w:tc>
        <w:tc>
          <w:tcPr>
            <w:tcW w:w="170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色彩2</w:t>
            </w:r>
          </w:p>
        </w:tc>
        <w:tc>
          <w:tcPr>
            <w:tcW w:w="2019" w:type="dxa"/>
            <w:tcBorders>
              <w:top w:val="single" w:color="auto" w:sz="8" w:space="0"/>
              <w:left w:val="single" w:color="auto" w:sz="8" w:space="0"/>
              <w:bottom w:val="single" w:color="auto" w:sz="8" w:space="0"/>
              <w:right w:val="single" w:color="auto" w:sz="8" w:space="0"/>
            </w:tcBorders>
            <w:shd w:val="clear" w:color="auto" w:fill="FFFFFF"/>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速写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95" w:hRule="atLeast"/>
        </w:trPr>
        <w:tc>
          <w:tcPr>
            <w:tcW w:w="139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hint="eastAsia" w:ascii="仿宋" w:hAnsi="仿宋" w:eastAsia="仿宋" w:cs="仿宋"/>
                <w:color w:val="000000"/>
                <w:sz w:val="24"/>
                <w:szCs w:val="24"/>
              </w:rPr>
            </w:pPr>
          </w:p>
        </w:tc>
        <w:tc>
          <w:tcPr>
            <w:tcW w:w="142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科目总分</w:t>
            </w:r>
          </w:p>
        </w:tc>
        <w:tc>
          <w:tcPr>
            <w:tcW w:w="18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200</w:t>
            </w:r>
          </w:p>
        </w:tc>
        <w:tc>
          <w:tcPr>
            <w:tcW w:w="170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150</w:t>
            </w:r>
          </w:p>
        </w:tc>
        <w:tc>
          <w:tcPr>
            <w:tcW w:w="2019" w:type="dxa"/>
            <w:tcBorders>
              <w:top w:val="single" w:color="auto" w:sz="8" w:space="0"/>
              <w:left w:val="single" w:color="auto" w:sz="8" w:space="0"/>
              <w:bottom w:val="single" w:color="auto" w:sz="8" w:space="0"/>
              <w:right w:val="single" w:color="auto" w:sz="8" w:space="0"/>
            </w:tcBorders>
            <w:shd w:val="clear" w:color="auto" w:fill="FFFFFF"/>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95" w:hRule="atLeast"/>
        </w:trPr>
        <w:tc>
          <w:tcPr>
            <w:tcW w:w="1390"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中西面点工艺</w:t>
            </w:r>
          </w:p>
        </w:tc>
        <w:tc>
          <w:tcPr>
            <w:tcW w:w="142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考试时间</w:t>
            </w:r>
          </w:p>
        </w:tc>
        <w:tc>
          <w:tcPr>
            <w:tcW w:w="18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9:00—11:00</w:t>
            </w:r>
          </w:p>
        </w:tc>
        <w:tc>
          <w:tcPr>
            <w:tcW w:w="170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13:00—15:00</w:t>
            </w:r>
          </w:p>
        </w:tc>
        <w:tc>
          <w:tcPr>
            <w:tcW w:w="2019" w:type="dxa"/>
            <w:tcBorders>
              <w:top w:val="single" w:color="auto" w:sz="8" w:space="0"/>
              <w:left w:val="single" w:color="auto" w:sz="8" w:space="0"/>
              <w:bottom w:val="single" w:color="auto" w:sz="8" w:space="0"/>
              <w:right w:val="single" w:color="auto" w:sz="8" w:space="0"/>
            </w:tcBorders>
            <w:shd w:val="clear" w:color="auto" w:fill="FFFFFF"/>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15:30—17:00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95" w:hRule="atLeast"/>
        </w:trPr>
        <w:tc>
          <w:tcPr>
            <w:tcW w:w="139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hint="eastAsia" w:ascii="仿宋" w:hAnsi="仿宋" w:eastAsia="仿宋" w:cs="仿宋"/>
                <w:color w:val="000000"/>
                <w:sz w:val="24"/>
                <w:szCs w:val="24"/>
              </w:rPr>
            </w:pPr>
          </w:p>
        </w:tc>
        <w:tc>
          <w:tcPr>
            <w:tcW w:w="142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考试科目</w:t>
            </w:r>
          </w:p>
        </w:tc>
        <w:tc>
          <w:tcPr>
            <w:tcW w:w="18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语文</w:t>
            </w:r>
          </w:p>
        </w:tc>
        <w:tc>
          <w:tcPr>
            <w:tcW w:w="170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数学</w:t>
            </w:r>
          </w:p>
        </w:tc>
        <w:tc>
          <w:tcPr>
            <w:tcW w:w="2019" w:type="dxa"/>
            <w:tcBorders>
              <w:top w:val="single" w:color="auto" w:sz="8" w:space="0"/>
              <w:left w:val="single" w:color="auto" w:sz="8" w:space="0"/>
              <w:bottom w:val="single" w:color="auto" w:sz="8" w:space="0"/>
              <w:right w:val="single" w:color="auto" w:sz="8" w:space="0"/>
            </w:tcBorders>
            <w:shd w:val="clear" w:color="auto" w:fill="FFFFFF"/>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操作技能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95" w:hRule="atLeast"/>
        </w:trPr>
        <w:tc>
          <w:tcPr>
            <w:tcW w:w="139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hint="eastAsia" w:ascii="仿宋" w:hAnsi="仿宋" w:eastAsia="仿宋" w:cs="仿宋"/>
                <w:color w:val="000000"/>
                <w:sz w:val="24"/>
                <w:szCs w:val="24"/>
              </w:rPr>
            </w:pPr>
          </w:p>
        </w:tc>
        <w:tc>
          <w:tcPr>
            <w:tcW w:w="142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科目总分</w:t>
            </w:r>
          </w:p>
        </w:tc>
        <w:tc>
          <w:tcPr>
            <w:tcW w:w="18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200</w:t>
            </w:r>
          </w:p>
        </w:tc>
        <w:tc>
          <w:tcPr>
            <w:tcW w:w="170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150</w:t>
            </w:r>
          </w:p>
        </w:tc>
        <w:tc>
          <w:tcPr>
            <w:tcW w:w="2019" w:type="dxa"/>
            <w:tcBorders>
              <w:top w:val="single" w:color="auto" w:sz="8" w:space="0"/>
              <w:left w:val="single" w:color="auto" w:sz="8" w:space="0"/>
              <w:bottom w:val="single" w:color="auto" w:sz="8" w:space="0"/>
              <w:right w:val="single" w:color="auto" w:sz="8" w:space="0"/>
            </w:tcBorders>
            <w:shd w:val="clear" w:color="auto" w:fill="FFFFFF"/>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89" w:hRule="atLeast"/>
        </w:trPr>
        <w:tc>
          <w:tcPr>
            <w:tcW w:w="139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电子商务</w:t>
            </w:r>
          </w:p>
        </w:tc>
        <w:tc>
          <w:tcPr>
            <w:tcW w:w="142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考试时间</w:t>
            </w:r>
          </w:p>
        </w:tc>
        <w:tc>
          <w:tcPr>
            <w:tcW w:w="18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9:00—11:00</w:t>
            </w:r>
          </w:p>
        </w:tc>
        <w:tc>
          <w:tcPr>
            <w:tcW w:w="1701" w:type="dxa"/>
            <w:tcBorders>
              <w:top w:val="single" w:color="auto" w:sz="8" w:space="0"/>
              <w:left w:val="single" w:color="auto" w:sz="8" w:space="0"/>
              <w:bottom w:val="single" w:color="auto" w:sz="8" w:space="0"/>
              <w:right w:val="single" w:color="auto" w:sz="8" w:space="0"/>
            </w:tcBorders>
            <w:shd w:val="clear" w:color="auto" w:fill="FFFFFF"/>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13:00—15:00</w:t>
            </w:r>
          </w:p>
        </w:tc>
        <w:tc>
          <w:tcPr>
            <w:tcW w:w="2019" w:type="dxa"/>
            <w:tcBorders>
              <w:top w:val="single" w:color="auto" w:sz="8" w:space="0"/>
              <w:left w:val="single" w:color="auto" w:sz="8" w:space="0"/>
              <w:bottom w:val="single" w:color="auto" w:sz="8" w:space="0"/>
              <w:right w:val="single" w:color="auto" w:sz="8" w:space="0"/>
            </w:tcBorders>
            <w:shd w:val="clear" w:color="auto" w:fill="FFFFFF"/>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15:30—17:00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95" w:hRule="atLeast"/>
        </w:trPr>
        <w:tc>
          <w:tcPr>
            <w:tcW w:w="139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hint="eastAsia" w:ascii="仿宋" w:hAnsi="仿宋" w:eastAsia="仿宋" w:cs="仿宋"/>
                <w:color w:val="000000"/>
                <w:sz w:val="24"/>
                <w:szCs w:val="24"/>
              </w:rPr>
            </w:pPr>
          </w:p>
        </w:tc>
        <w:tc>
          <w:tcPr>
            <w:tcW w:w="142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考试科目</w:t>
            </w:r>
          </w:p>
        </w:tc>
        <w:tc>
          <w:tcPr>
            <w:tcW w:w="18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语文</w:t>
            </w:r>
          </w:p>
        </w:tc>
        <w:tc>
          <w:tcPr>
            <w:tcW w:w="1701" w:type="dxa"/>
            <w:tcBorders>
              <w:top w:val="single" w:color="auto" w:sz="8" w:space="0"/>
              <w:left w:val="single" w:color="auto" w:sz="8" w:space="0"/>
              <w:bottom w:val="single" w:color="auto" w:sz="8" w:space="0"/>
              <w:right w:val="single" w:color="auto" w:sz="8" w:space="0"/>
            </w:tcBorders>
            <w:shd w:val="clear" w:color="auto" w:fill="FFFFFF"/>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数学</w:t>
            </w:r>
          </w:p>
        </w:tc>
        <w:tc>
          <w:tcPr>
            <w:tcW w:w="2019" w:type="dxa"/>
            <w:tcBorders>
              <w:top w:val="single" w:color="auto" w:sz="8" w:space="0"/>
              <w:left w:val="single" w:color="auto" w:sz="8" w:space="0"/>
              <w:bottom w:val="single" w:color="auto" w:sz="8" w:space="0"/>
              <w:right w:val="single" w:color="auto" w:sz="8" w:space="0"/>
            </w:tcBorders>
            <w:shd w:val="clear" w:color="auto" w:fill="FFFFFF"/>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信息技术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95" w:hRule="atLeast"/>
        </w:trPr>
        <w:tc>
          <w:tcPr>
            <w:tcW w:w="139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hint="eastAsia" w:ascii="仿宋" w:hAnsi="仿宋" w:eastAsia="仿宋" w:cs="仿宋"/>
                <w:color w:val="000000"/>
                <w:sz w:val="24"/>
                <w:szCs w:val="24"/>
              </w:rPr>
            </w:pPr>
          </w:p>
        </w:tc>
        <w:tc>
          <w:tcPr>
            <w:tcW w:w="142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科目总分</w:t>
            </w:r>
          </w:p>
        </w:tc>
        <w:tc>
          <w:tcPr>
            <w:tcW w:w="18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200</w:t>
            </w:r>
          </w:p>
        </w:tc>
        <w:tc>
          <w:tcPr>
            <w:tcW w:w="1701" w:type="dxa"/>
            <w:tcBorders>
              <w:top w:val="single" w:color="auto" w:sz="8" w:space="0"/>
              <w:left w:val="single" w:color="auto" w:sz="8" w:space="0"/>
              <w:bottom w:val="single" w:color="auto" w:sz="8" w:space="0"/>
              <w:right w:val="single" w:color="auto" w:sz="8" w:space="0"/>
            </w:tcBorders>
            <w:shd w:val="clear" w:color="auto" w:fill="FFFFFF"/>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150</w:t>
            </w:r>
          </w:p>
        </w:tc>
        <w:tc>
          <w:tcPr>
            <w:tcW w:w="2019" w:type="dxa"/>
            <w:tcBorders>
              <w:top w:val="single" w:color="auto" w:sz="8" w:space="0"/>
              <w:left w:val="single" w:color="auto" w:sz="8" w:space="0"/>
              <w:bottom w:val="single" w:color="auto" w:sz="8" w:space="0"/>
              <w:right w:val="single" w:color="auto" w:sz="8" w:space="0"/>
            </w:tcBorders>
            <w:shd w:val="clear" w:color="auto" w:fill="FFFFFF"/>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95" w:hRule="atLeast"/>
        </w:trPr>
        <w:tc>
          <w:tcPr>
            <w:tcW w:w="1390"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康复治疗技术（推拿方向）</w:t>
            </w:r>
          </w:p>
        </w:tc>
        <w:tc>
          <w:tcPr>
            <w:tcW w:w="142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考试时间</w:t>
            </w:r>
          </w:p>
        </w:tc>
        <w:tc>
          <w:tcPr>
            <w:tcW w:w="18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9:00—11:00</w:t>
            </w:r>
          </w:p>
        </w:tc>
        <w:tc>
          <w:tcPr>
            <w:tcW w:w="170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13:00—15:00</w:t>
            </w:r>
          </w:p>
        </w:tc>
        <w:tc>
          <w:tcPr>
            <w:tcW w:w="2019" w:type="dxa"/>
            <w:tcBorders>
              <w:top w:val="single" w:color="auto" w:sz="8" w:space="0"/>
              <w:left w:val="single" w:color="auto" w:sz="8" w:space="0"/>
              <w:bottom w:val="single" w:color="auto" w:sz="8" w:space="0"/>
              <w:right w:val="single" w:color="auto" w:sz="8" w:space="0"/>
            </w:tcBorders>
            <w:shd w:val="clear" w:color="auto" w:fill="FFFFFF"/>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15:30—17:00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95" w:hRule="atLeast"/>
        </w:trPr>
        <w:tc>
          <w:tcPr>
            <w:tcW w:w="139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hint="eastAsia" w:ascii="仿宋" w:hAnsi="仿宋" w:eastAsia="仿宋" w:cs="仿宋"/>
                <w:color w:val="000000"/>
                <w:sz w:val="24"/>
                <w:szCs w:val="24"/>
              </w:rPr>
            </w:pPr>
          </w:p>
        </w:tc>
        <w:tc>
          <w:tcPr>
            <w:tcW w:w="142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考试科目</w:t>
            </w:r>
          </w:p>
        </w:tc>
        <w:tc>
          <w:tcPr>
            <w:tcW w:w="18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语文</w:t>
            </w:r>
          </w:p>
        </w:tc>
        <w:tc>
          <w:tcPr>
            <w:tcW w:w="170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数学</w:t>
            </w:r>
          </w:p>
        </w:tc>
        <w:tc>
          <w:tcPr>
            <w:tcW w:w="2019" w:type="dxa"/>
            <w:tcBorders>
              <w:top w:val="single" w:color="auto" w:sz="8" w:space="0"/>
              <w:left w:val="single" w:color="auto" w:sz="8" w:space="0"/>
              <w:bottom w:val="single" w:color="auto" w:sz="8" w:space="0"/>
              <w:right w:val="single" w:color="auto" w:sz="8" w:space="0"/>
            </w:tcBorders>
            <w:shd w:val="clear" w:color="auto" w:fill="FFFFFF"/>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操作技能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95" w:hRule="atLeast"/>
        </w:trPr>
        <w:tc>
          <w:tcPr>
            <w:tcW w:w="139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hint="eastAsia" w:ascii="仿宋" w:hAnsi="仿宋" w:eastAsia="仿宋" w:cs="仿宋"/>
                <w:color w:val="000000"/>
                <w:sz w:val="24"/>
                <w:szCs w:val="24"/>
              </w:rPr>
            </w:pPr>
          </w:p>
        </w:tc>
        <w:tc>
          <w:tcPr>
            <w:tcW w:w="142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科目总分</w:t>
            </w:r>
          </w:p>
        </w:tc>
        <w:tc>
          <w:tcPr>
            <w:tcW w:w="18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200</w:t>
            </w:r>
          </w:p>
        </w:tc>
        <w:tc>
          <w:tcPr>
            <w:tcW w:w="1701" w:type="dxa"/>
            <w:tcBorders>
              <w:top w:val="single" w:color="auto" w:sz="8" w:space="0"/>
              <w:left w:val="single" w:color="auto" w:sz="8" w:space="0"/>
              <w:bottom w:val="single" w:color="auto" w:sz="8" w:space="0"/>
              <w:right w:val="single" w:color="auto" w:sz="8" w:space="0"/>
            </w:tcBorders>
            <w:shd w:val="clear" w:color="auto" w:fill="FFFFFF"/>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150</w:t>
            </w:r>
          </w:p>
        </w:tc>
        <w:tc>
          <w:tcPr>
            <w:tcW w:w="2019" w:type="dxa"/>
            <w:tcBorders>
              <w:top w:val="single" w:color="auto" w:sz="8" w:space="0"/>
              <w:left w:val="single" w:color="auto" w:sz="8" w:space="0"/>
              <w:bottom w:val="single" w:color="auto" w:sz="8" w:space="0"/>
              <w:right w:val="single" w:color="auto" w:sz="8" w:space="0"/>
            </w:tcBorders>
            <w:shd w:val="clear" w:color="auto" w:fill="FFFFFF"/>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r>
    </w:tbl>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outlineLvl w:val="9"/>
        <w:rPr>
          <w:rFonts w:ascii="Calibri" w:hAnsi="Calibri"/>
          <w:b/>
          <w:sz w:val="28"/>
          <w:szCs w:val="28"/>
        </w:rPr>
      </w:pPr>
      <w:r>
        <w:rPr>
          <w:rFonts w:hint="eastAsia" w:ascii="仿宋" w:hAnsi="仿宋" w:eastAsia="仿宋" w:cs="仿宋"/>
          <w:b/>
          <w:sz w:val="32"/>
          <w:szCs w:val="32"/>
        </w:rPr>
        <w:t>4月14日11:00开始进行专业适应能力复核</w:t>
      </w:r>
      <w:r>
        <w:rPr>
          <w:rFonts w:hint="eastAsia"/>
          <w:b/>
          <w:sz w:val="28"/>
          <w:szCs w:val="28"/>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b/>
          <w:sz w:val="32"/>
          <w:szCs w:val="32"/>
        </w:rPr>
      </w:pPr>
      <w:r>
        <w:rPr>
          <w:rFonts w:hint="eastAsia" w:ascii="仿宋" w:hAnsi="仿宋" w:eastAsia="仿宋" w:cs="仿宋"/>
          <w:b/>
          <w:sz w:val="32"/>
          <w:szCs w:val="32"/>
        </w:rPr>
        <w:t>招生考试工作进度安排表：</w:t>
      </w:r>
    </w:p>
    <w:p>
      <w:pPr>
        <w:keepNext w:val="0"/>
        <w:keepLines w:val="0"/>
        <w:pageBreakBefore w:val="0"/>
        <w:widowControl/>
        <w:numPr>
          <w:ilvl w:val="0"/>
          <w:numId w:val="3"/>
        </w:numPr>
        <w:kinsoku/>
        <w:wordWrap/>
        <w:overflowPunct/>
        <w:topLinePunct w:val="0"/>
        <w:autoSpaceDE/>
        <w:autoSpaceDN/>
        <w:bidi w:val="0"/>
        <w:adjustRightInd/>
        <w:snapToGrid/>
        <w:spacing w:line="600" w:lineRule="exact"/>
        <w:ind w:left="0" w:leftChars="0" w:right="0" w:rightChars="0" w:firstLine="562" w:firstLineChars="200"/>
        <w:jc w:val="left"/>
        <w:textAlignment w:val="auto"/>
        <w:outlineLvl w:val="9"/>
        <w:rPr>
          <w:rFonts w:hint="eastAsia" w:ascii="仿宋" w:hAnsi="仿宋" w:eastAsia="仿宋" w:cs="仿宋"/>
          <w:sz w:val="32"/>
          <w:szCs w:val="32"/>
        </w:rPr>
      </w:pPr>
      <w:bookmarkStart w:id="3" w:name="OLE_LINK4"/>
      <w:r>
        <w:rPr>
          <w:rFonts w:hint="eastAsia" w:ascii="仿宋" w:hAnsi="仿宋" w:eastAsia="仿宋" w:cs="仿宋"/>
          <w:sz w:val="32"/>
          <w:szCs w:val="32"/>
          <w:lang w:eastAsia="zh-CN"/>
        </w:rPr>
        <w:t>残疾</w:t>
      </w:r>
      <w:bookmarkEnd w:id="3"/>
      <w:r>
        <w:rPr>
          <w:rFonts w:hint="eastAsia" w:ascii="仿宋" w:hAnsi="仿宋" w:eastAsia="仿宋" w:cs="仿宋"/>
          <w:sz w:val="32"/>
          <w:szCs w:val="32"/>
        </w:rPr>
        <w:t>学生单独招生考试大纲修订（含笔试和技能），</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计划于2017年11月10日完成（教务处牵头负责，学工部、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sz w:val="32"/>
          <w:szCs w:val="32"/>
        </w:rPr>
      </w:pPr>
      <w:r>
        <w:rPr>
          <w:rFonts w:hint="eastAsia" w:ascii="仿宋" w:hAnsi="仿宋" w:eastAsia="仿宋" w:cs="仿宋"/>
          <w:sz w:val="32"/>
          <w:szCs w:val="32"/>
        </w:rPr>
        <w:t>系部配合）；</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残疾</w:t>
      </w:r>
      <w:r>
        <w:rPr>
          <w:rFonts w:hint="eastAsia" w:ascii="仿宋" w:hAnsi="仿宋" w:eastAsia="仿宋" w:cs="仿宋"/>
          <w:sz w:val="32"/>
          <w:szCs w:val="32"/>
        </w:rPr>
        <w:t>学生招生考试笔试和技能操作考试卷。计划于2018年4月6日完成（教务处牵头负责，学工部、系部配合）；</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（3）健全学生高职提前招生考试组织，具体按照浙江省考试院高职提前招生工作安排实施，计划于2018年4月中下旬完成（学工部牵头负责，教务处、系部配合）。</w:t>
      </w:r>
    </w:p>
    <w:p>
      <w:pPr>
        <w:keepNext w:val="0"/>
        <w:keepLines w:val="0"/>
        <w:pageBreakBefore w:val="0"/>
        <w:widowControl/>
        <w:kinsoku/>
        <w:wordWrap/>
        <w:overflowPunct/>
        <w:topLinePunct w:val="0"/>
        <w:autoSpaceDE/>
        <w:autoSpaceDN/>
        <w:bidi w:val="0"/>
        <w:adjustRightInd/>
        <w:snapToGrid/>
        <w:spacing w:before="157" w:beforeLines="50" w:after="157" w:afterLines="50" w:line="600" w:lineRule="exact"/>
        <w:ind w:left="0" w:leftChars="0" w:right="0" w:rightChars="0" w:firstLine="640" w:firstLineChars="200"/>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rPr>
        <w:t>八、招生录取办法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根据教育部、中国残疾人联合会《残疾人参加普通高等学校招生全国统一考试管理规定的通知》（教考试[2015]2号），结合学校实际情况，制定本招生录取办法。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、录取工作依据</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根据教育部最新颁布的《普通高等学校招生工作规定》，本着公平竞争、公正选拔、公开透明的原则，对考生进行全面考核、综合评价、择优录取。</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、录取规则及标准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残疾</w:t>
      </w:r>
      <w:r>
        <w:rPr>
          <w:rFonts w:hint="eastAsia" w:ascii="仿宋" w:hAnsi="仿宋" w:eastAsia="仿宋" w:cs="仿宋"/>
          <w:sz w:val="32"/>
          <w:szCs w:val="32"/>
        </w:rPr>
        <w:t>学生录取根据招生章程，结合省内外招生计划，按照志愿优先，按总分从高到低的原则进行录取。在录取过程中，若出现总分相同的情况，分数优先顺序如下：专业技能（总分）、语文、数学。被单独招生录取的考生不再参加普通高考及录取。健全学生高职提前招生按普通高考录取办法录取。</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w:t>
      </w:r>
      <w:r>
        <w:rPr>
          <w:rFonts w:hint="eastAsia" w:ascii="仿宋" w:hAnsi="仿宋" w:eastAsia="仿宋" w:cs="仿宋"/>
          <w:b/>
          <w:bCs/>
          <w:sz w:val="32"/>
          <w:szCs w:val="32"/>
          <w:lang w:eastAsia="zh-CN"/>
        </w:rPr>
        <w:t>残疾</w:t>
      </w:r>
      <w:r>
        <w:rPr>
          <w:rFonts w:hint="eastAsia" w:ascii="仿宋" w:hAnsi="仿宋" w:eastAsia="仿宋" w:cs="仿宋"/>
          <w:b/>
          <w:bCs/>
          <w:sz w:val="32"/>
          <w:szCs w:val="32"/>
        </w:rPr>
        <w:t>学生录取工作程序</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1.按录取规则和标准确定拟录取学生名单，并报学校</w:t>
      </w:r>
      <w:r>
        <w:rPr>
          <w:rFonts w:hint="eastAsia" w:ascii="仿宋" w:hAnsi="仿宋" w:eastAsia="仿宋" w:cs="仿宋"/>
          <w:sz w:val="32"/>
          <w:szCs w:val="32"/>
          <w:lang w:eastAsia="zh-CN"/>
        </w:rPr>
        <w:t>残疾</w:t>
      </w:r>
      <w:r>
        <w:rPr>
          <w:rFonts w:hint="eastAsia" w:ascii="仿宋" w:hAnsi="仿宋" w:eastAsia="仿宋" w:cs="仿宋"/>
          <w:sz w:val="32"/>
          <w:szCs w:val="32"/>
        </w:rPr>
        <w:t xml:space="preserve">学生单独招生工作领导小组审核后，在浙江特殊教育职业学院校园网公示，接受社会各界监督；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2.拟录取名单公示无异议后，将名单报上级招生办公室审核备案；</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3.根据招生办公室审核备案结果，办理正式录取手续，寄发录取通知书。</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left"/>
        <w:textAlignment w:val="auto"/>
        <w:outlineLvl w:val="9"/>
        <w:rPr>
          <w:rFonts w:ascii="宋体" w:hAnsi="宋体"/>
          <w:sz w:val="28"/>
          <w:szCs w:val="28"/>
        </w:rPr>
      </w:pPr>
      <w:r>
        <w:rPr>
          <w:rFonts w:hint="eastAsia" w:ascii="仿宋" w:hAnsi="仿宋" w:eastAsia="仿宋" w:cs="仿宋"/>
          <w:sz w:val="32"/>
          <w:szCs w:val="32"/>
        </w:rPr>
        <w:t>招生工作是一项十分重要的工作，直接关系到学校的可持续发展。全校上下务必要提高认识，加大对此项工作的投入，采取切实可行措施，充分调动参与招生宣传人员工作的积极性，创造性地开展招生工作。同时要坚决杜绝流于形式、走马观花、敷衍了事的思想和行为，把招生工作做到实处，圆满完成2018年的招生工作目标</w:t>
      </w:r>
      <w:r>
        <w:rPr>
          <w:rFonts w:ascii="宋体" w:hAnsi="宋体"/>
          <w:sz w:val="28"/>
          <w:szCs w:val="28"/>
        </w:rPr>
        <w:t>。</w:t>
      </w:r>
    </w:p>
    <w:p>
      <w:pPr>
        <w:keepNext w:val="0"/>
        <w:keepLines w:val="0"/>
        <w:pageBreakBefore w:val="0"/>
        <w:widowControl/>
        <w:kinsoku/>
        <w:wordWrap/>
        <w:overflowPunct/>
        <w:topLinePunct w:val="0"/>
        <w:autoSpaceDE/>
        <w:autoSpaceDN/>
        <w:bidi w:val="0"/>
        <w:adjustRightInd/>
        <w:snapToGrid/>
        <w:spacing w:line="600" w:lineRule="exact"/>
        <w:ind w:left="10080" w:leftChars="2400" w:right="0" w:rightChars="0" w:firstLine="0" w:firstLineChars="0"/>
        <w:jc w:val="both"/>
        <w:textAlignment w:val="auto"/>
        <w:outlineLvl w:val="9"/>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10080" w:leftChars="2400" w:right="0" w:rightChars="0" w:firstLine="0" w:firstLineChars="0"/>
        <w:jc w:val="both"/>
        <w:textAlignment w:val="auto"/>
        <w:outlineLvl w:val="9"/>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10080" w:leftChars="2400" w:right="0" w:rightChars="0" w:firstLine="0" w:firstLineChars="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浙江特殊教育职业学院</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838" w:firstLineChars="1512"/>
        <w:jc w:val="center"/>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2017年</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6日</w:t>
      </w:r>
    </w:p>
    <w:p>
      <w:pPr>
        <w:widowControl/>
        <w:spacing w:line="580" w:lineRule="exact"/>
        <w:ind w:left="0" w:leftChars="0" w:firstLine="4838" w:firstLineChars="1512"/>
        <w:jc w:val="center"/>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left"/>
        <w:textAlignment w:val="auto"/>
        <w:outlineLvl w:val="9"/>
        <w:rPr>
          <w:rFonts w:hint="eastAsia" w:ascii="宋体" w:hAnsi="宋体"/>
          <w:sz w:val="28"/>
          <w:szCs w:val="28"/>
        </w:rPr>
      </w:pPr>
    </w:p>
    <w:p>
      <w:pPr>
        <w:widowControl/>
        <w:spacing w:line="580" w:lineRule="exact"/>
        <w:ind w:left="0" w:leftChars="0" w:firstLine="4838" w:firstLineChars="1512"/>
        <w:jc w:val="center"/>
        <w:rPr>
          <w:rFonts w:hint="eastAsia" w:ascii="仿宋" w:hAnsi="仿宋" w:eastAsia="仿宋" w:cs="仿宋"/>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before="468" w:beforeLines="150" w:after="156" w:afterLines="50" w:line="600" w:lineRule="exact"/>
        <w:ind w:left="0" w:leftChars="0"/>
        <w:jc w:val="both"/>
        <w:textAlignment w:val="auto"/>
        <w:outlineLvl w:val="9"/>
        <w:rPr>
          <w:rFonts w:hint="eastAsia" w:asciiTheme="majorEastAsia" w:hAnsiTheme="majorEastAsia" w:eastAsiaTheme="majorEastAsia" w:cstheme="majorEastAsia"/>
          <w:b/>
          <w:kern w:val="0"/>
          <w:sz w:val="44"/>
          <w:szCs w:val="44"/>
        </w:rPr>
      </w:pPr>
    </w:p>
    <w:p>
      <w:pPr>
        <w:keepNext w:val="0"/>
        <w:keepLines w:val="0"/>
        <w:pageBreakBefore w:val="0"/>
        <w:widowControl/>
        <w:shd w:val="clear" w:color="auto" w:fill="FFFFFF"/>
        <w:kinsoku/>
        <w:overflowPunct/>
        <w:topLinePunct w:val="0"/>
        <w:autoSpaceDE/>
        <w:autoSpaceDN/>
        <w:bidi w:val="0"/>
        <w:adjustRightInd/>
        <w:snapToGrid/>
        <w:spacing w:before="468" w:beforeLines="150" w:after="156" w:afterLines="50" w:line="600" w:lineRule="exact"/>
        <w:ind w:left="0" w:leftChars="0"/>
        <w:jc w:val="both"/>
        <w:textAlignment w:val="auto"/>
        <w:outlineLvl w:val="9"/>
        <w:rPr>
          <w:rFonts w:hint="eastAsia" w:asciiTheme="majorEastAsia" w:hAnsiTheme="majorEastAsia" w:eastAsiaTheme="majorEastAsia" w:cstheme="majorEastAsia"/>
          <w:b/>
          <w:kern w:val="0"/>
          <w:sz w:val="44"/>
          <w:szCs w:val="44"/>
        </w:rPr>
      </w:pPr>
    </w:p>
    <w:p>
      <w:pPr>
        <w:keepNext w:val="0"/>
        <w:keepLines w:val="0"/>
        <w:pageBreakBefore w:val="0"/>
        <w:widowControl/>
        <w:shd w:val="clear" w:color="auto" w:fill="FFFFFF"/>
        <w:kinsoku/>
        <w:overflowPunct/>
        <w:topLinePunct w:val="0"/>
        <w:autoSpaceDE/>
        <w:autoSpaceDN/>
        <w:bidi w:val="0"/>
        <w:adjustRightInd/>
        <w:snapToGrid/>
        <w:spacing w:before="468" w:beforeLines="150" w:after="156" w:afterLines="50" w:line="600" w:lineRule="exact"/>
        <w:ind w:left="0" w:leftChars="0"/>
        <w:jc w:val="both"/>
        <w:textAlignment w:val="auto"/>
        <w:outlineLvl w:val="9"/>
        <w:rPr>
          <w:rFonts w:hint="eastAsia" w:asciiTheme="majorEastAsia" w:hAnsiTheme="majorEastAsia" w:eastAsiaTheme="majorEastAsia" w:cstheme="majorEastAsia"/>
          <w:b/>
          <w:kern w:val="0"/>
          <w:sz w:val="44"/>
          <w:szCs w:val="44"/>
        </w:rPr>
      </w:pPr>
    </w:p>
    <w:p>
      <w:pPr>
        <w:keepNext w:val="0"/>
        <w:keepLines w:val="0"/>
        <w:pageBreakBefore w:val="0"/>
        <w:widowControl/>
        <w:shd w:val="clear" w:color="auto" w:fill="FFFFFF"/>
        <w:kinsoku/>
        <w:overflowPunct/>
        <w:topLinePunct w:val="0"/>
        <w:autoSpaceDE/>
        <w:autoSpaceDN/>
        <w:bidi w:val="0"/>
        <w:adjustRightInd/>
        <w:snapToGrid/>
        <w:spacing w:before="468" w:beforeLines="150" w:after="156" w:afterLines="50" w:line="600" w:lineRule="exact"/>
        <w:ind w:left="0" w:leftChars="0"/>
        <w:jc w:val="both"/>
        <w:textAlignment w:val="auto"/>
        <w:outlineLvl w:val="9"/>
        <w:rPr>
          <w:rFonts w:hint="eastAsia" w:asciiTheme="majorEastAsia" w:hAnsiTheme="majorEastAsia" w:eastAsiaTheme="majorEastAsia" w:cstheme="majorEastAsia"/>
          <w:b/>
          <w:kern w:val="0"/>
          <w:sz w:val="44"/>
          <w:szCs w:val="44"/>
        </w:rPr>
      </w:pPr>
    </w:p>
    <w:p>
      <w:pPr>
        <w:keepNext w:val="0"/>
        <w:keepLines w:val="0"/>
        <w:pageBreakBefore w:val="0"/>
        <w:widowControl/>
        <w:shd w:val="clear" w:color="auto" w:fill="FFFFFF"/>
        <w:kinsoku/>
        <w:overflowPunct/>
        <w:topLinePunct w:val="0"/>
        <w:autoSpaceDE/>
        <w:autoSpaceDN/>
        <w:bidi w:val="0"/>
        <w:adjustRightInd/>
        <w:snapToGrid/>
        <w:spacing w:before="468" w:beforeLines="150" w:after="156" w:afterLines="50" w:line="600" w:lineRule="exact"/>
        <w:ind w:left="0" w:leftChars="0"/>
        <w:jc w:val="both"/>
        <w:textAlignment w:val="auto"/>
        <w:outlineLvl w:val="9"/>
        <w:rPr>
          <w:rFonts w:hint="eastAsia" w:asciiTheme="majorEastAsia" w:hAnsiTheme="majorEastAsia" w:eastAsiaTheme="majorEastAsia" w:cstheme="majorEastAsia"/>
          <w:b/>
          <w:kern w:val="0"/>
          <w:sz w:val="44"/>
          <w:szCs w:val="44"/>
        </w:rPr>
      </w:pPr>
    </w:p>
    <w:p>
      <w:pPr>
        <w:keepNext w:val="0"/>
        <w:keepLines w:val="0"/>
        <w:pageBreakBefore w:val="0"/>
        <w:widowControl/>
        <w:shd w:val="clear" w:color="auto" w:fill="FFFFFF"/>
        <w:kinsoku/>
        <w:overflowPunct/>
        <w:topLinePunct w:val="0"/>
        <w:autoSpaceDE/>
        <w:autoSpaceDN/>
        <w:bidi w:val="0"/>
        <w:adjustRightInd/>
        <w:snapToGrid/>
        <w:spacing w:before="468" w:beforeLines="150" w:after="156" w:afterLines="50" w:line="600" w:lineRule="exact"/>
        <w:ind w:left="0" w:leftChars="0"/>
        <w:jc w:val="both"/>
        <w:textAlignment w:val="auto"/>
        <w:outlineLvl w:val="9"/>
        <w:rPr>
          <w:rFonts w:hint="eastAsia" w:asciiTheme="majorEastAsia" w:hAnsiTheme="majorEastAsia" w:eastAsiaTheme="majorEastAsia" w:cstheme="majorEastAsia"/>
          <w:b/>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468" w:beforeLines="150" w:after="156" w:afterLines="50" w:line="600" w:lineRule="exact"/>
        <w:ind w:left="0" w:leftChars="0" w:right="0" w:rightChars="0" w:firstLine="0" w:firstLineChars="0"/>
        <w:jc w:val="both"/>
        <w:textAlignment w:val="auto"/>
        <w:outlineLvl w:val="9"/>
        <w:rPr>
          <w:rFonts w:hint="eastAsia" w:asciiTheme="majorEastAsia" w:hAnsiTheme="majorEastAsia" w:eastAsiaTheme="majorEastAsia" w:cstheme="majorEastAsia"/>
          <w:b/>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468" w:beforeLines="150" w:after="156" w:afterLines="50" w:line="600" w:lineRule="exact"/>
        <w:ind w:left="0" w:leftChars="0" w:right="0" w:rightChars="0" w:firstLine="0" w:firstLineChars="0"/>
        <w:jc w:val="both"/>
        <w:textAlignment w:val="auto"/>
        <w:outlineLvl w:val="9"/>
        <w:rPr>
          <w:rFonts w:hint="eastAsia" w:asciiTheme="majorEastAsia" w:hAnsiTheme="majorEastAsia" w:eastAsiaTheme="majorEastAsia" w:cstheme="majorEastAsia"/>
          <w:b/>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468" w:beforeLines="150" w:after="156" w:afterLines="50" w:line="600" w:lineRule="exact"/>
        <w:ind w:left="0" w:leftChars="0" w:right="0" w:rightChars="0" w:firstLine="0" w:firstLineChars="0"/>
        <w:jc w:val="both"/>
        <w:textAlignment w:val="auto"/>
        <w:outlineLvl w:val="9"/>
        <w:rPr>
          <w:rFonts w:hint="eastAsia" w:asciiTheme="majorEastAsia" w:hAnsiTheme="majorEastAsia" w:eastAsiaTheme="majorEastAsia" w:cstheme="majorEastAsia"/>
          <w:b/>
          <w:kern w:val="0"/>
          <w:sz w:val="32"/>
          <w:szCs w:val="32"/>
          <w:lang w:eastAsia="zh-CN"/>
        </w:rPr>
      </w:pPr>
      <w:bookmarkStart w:id="4" w:name="_GoBack"/>
      <w:bookmarkEnd w:id="4"/>
    </w:p>
    <w:tbl>
      <w:tblPr>
        <w:tblStyle w:val="7"/>
        <w:tblpPr w:leftFromText="180" w:rightFromText="180" w:vertAnchor="text" w:horzAnchor="page" w:tblpX="1990" w:tblpY="1432"/>
        <w:tblOverlap w:val="never"/>
        <w:tblW w:w="8522"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852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ascii="仿宋" w:hAnsi="仿宋" w:eastAsia="仿宋"/>
                <w:sz w:val="32"/>
                <w:szCs w:val="32"/>
              </w:rPr>
            </w:pPr>
            <w:r>
              <w:rPr>
                <w:rFonts w:hint="eastAsia" w:ascii="仿宋" w:hAnsi="仿宋" w:eastAsia="仿宋"/>
                <w:sz w:val="32"/>
                <w:szCs w:val="32"/>
              </w:rPr>
              <w:t>浙江特殊教育职业学院办公</w:t>
            </w:r>
            <w:r>
              <w:rPr>
                <w:rFonts w:hint="eastAsia" w:ascii="仿宋" w:hAnsi="仿宋" w:eastAsia="仿宋"/>
                <w:color w:val="000000"/>
                <w:sz w:val="32"/>
                <w:szCs w:val="32"/>
              </w:rPr>
              <w:t>室</w:t>
            </w:r>
            <w:r>
              <w:rPr>
                <w:rFonts w:hint="eastAsia" w:ascii="仿宋" w:hAnsi="仿宋" w:eastAsia="仿宋"/>
                <w:color w:val="000000"/>
                <w:sz w:val="32"/>
                <w:szCs w:val="32"/>
                <w:highlight w:val="none"/>
              </w:rPr>
              <w:t xml:space="preserve">      2017年</w:t>
            </w:r>
            <w:r>
              <w:rPr>
                <w:rFonts w:hint="eastAsia" w:ascii="仿宋" w:hAnsi="仿宋" w:eastAsia="仿宋"/>
                <w:color w:val="000000"/>
                <w:sz w:val="32"/>
                <w:szCs w:val="32"/>
                <w:highlight w:val="none"/>
                <w:lang w:val="en-US" w:eastAsia="zh-CN"/>
              </w:rPr>
              <w:t>11</w:t>
            </w:r>
            <w:r>
              <w:rPr>
                <w:rFonts w:hint="eastAsia" w:ascii="仿宋" w:hAnsi="仿宋" w:eastAsia="仿宋"/>
                <w:color w:val="000000"/>
                <w:sz w:val="32"/>
                <w:szCs w:val="32"/>
                <w:highlight w:val="none"/>
              </w:rPr>
              <w:t>月</w:t>
            </w:r>
            <w:r>
              <w:rPr>
                <w:rFonts w:hint="eastAsia" w:ascii="仿宋" w:hAnsi="仿宋" w:eastAsia="仿宋"/>
                <w:color w:val="000000"/>
                <w:sz w:val="32"/>
                <w:szCs w:val="32"/>
                <w:highlight w:val="none"/>
                <w:lang w:val="en-US" w:eastAsia="zh-CN"/>
              </w:rPr>
              <w:t>27</w:t>
            </w:r>
            <w:r>
              <w:rPr>
                <w:rFonts w:hint="eastAsia" w:ascii="仿宋" w:hAnsi="仿宋" w:eastAsia="仿宋"/>
                <w:color w:val="000000"/>
                <w:sz w:val="32"/>
                <w:szCs w:val="32"/>
                <w:highlight w:val="none"/>
              </w:rPr>
              <w:t>日印发</w:t>
            </w:r>
          </w:p>
        </w:tc>
      </w:tr>
    </w:tbl>
    <w:p>
      <w:pPr>
        <w:keepNext w:val="0"/>
        <w:keepLines w:val="0"/>
        <w:pageBreakBefore w:val="0"/>
        <w:widowControl/>
        <w:shd w:val="clear" w:color="auto" w:fill="FFFFFF"/>
        <w:kinsoku/>
        <w:wordWrap/>
        <w:overflowPunct/>
        <w:topLinePunct w:val="0"/>
        <w:autoSpaceDE/>
        <w:autoSpaceDN/>
        <w:bidi w:val="0"/>
        <w:adjustRightInd/>
        <w:snapToGrid/>
        <w:spacing w:before="468" w:beforeLines="150" w:after="156" w:afterLines="50" w:line="600" w:lineRule="exact"/>
        <w:ind w:left="0" w:leftChars="0" w:right="0" w:rightChars="0" w:firstLine="0" w:firstLineChars="0"/>
        <w:jc w:val="both"/>
        <w:textAlignment w:val="auto"/>
        <w:outlineLvl w:val="9"/>
        <w:rPr>
          <w:rFonts w:hint="eastAsia" w:asciiTheme="majorEastAsia" w:hAnsiTheme="majorEastAsia" w:eastAsiaTheme="majorEastAsia" w:cstheme="majorEastAsia"/>
          <w:b/>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468" w:beforeLines="150" w:after="156" w:afterLines="50" w:line="600" w:lineRule="exact"/>
        <w:ind w:left="0" w:leftChars="0" w:right="0" w:rightChars="0" w:firstLine="0" w:firstLineChars="0"/>
        <w:jc w:val="both"/>
        <w:textAlignment w:val="auto"/>
        <w:outlineLvl w:val="9"/>
        <w:rPr>
          <w:rFonts w:hint="eastAsia" w:asciiTheme="majorEastAsia" w:hAnsiTheme="majorEastAsia" w:eastAsiaTheme="majorEastAsia" w:cstheme="majorEastAsia"/>
          <w:b/>
          <w:kern w:val="0"/>
          <w:sz w:val="32"/>
          <w:szCs w:val="32"/>
          <w:lang w:eastAsia="zh-CN"/>
        </w:rPr>
      </w:pPr>
      <w:r>
        <w:rPr>
          <w:rFonts w:hint="eastAsia" w:asciiTheme="majorEastAsia" w:hAnsiTheme="majorEastAsia" w:eastAsiaTheme="majorEastAsia" w:cstheme="majorEastAsia"/>
          <w:b/>
          <w:kern w:val="0"/>
          <w:sz w:val="32"/>
          <w:szCs w:val="32"/>
          <w:lang w:eastAsia="zh-CN"/>
        </w:rPr>
        <w:t>附件</w:t>
      </w:r>
      <w:r>
        <w:rPr>
          <w:rFonts w:hint="eastAsia" w:asciiTheme="majorEastAsia" w:hAnsiTheme="majorEastAsia" w:eastAsiaTheme="majorEastAsia" w:cstheme="majorEastAsia"/>
          <w:b/>
          <w:kern w:val="0"/>
          <w:sz w:val="32"/>
          <w:szCs w:val="32"/>
          <w:lang w:val="en-US" w:eastAsia="zh-CN"/>
        </w:rPr>
        <w:t>1</w:t>
      </w:r>
    </w:p>
    <w:p>
      <w:pPr>
        <w:keepNext w:val="0"/>
        <w:keepLines w:val="0"/>
        <w:pageBreakBefore w:val="0"/>
        <w:widowControl/>
        <w:shd w:val="clear" w:color="auto" w:fill="FFFFFF"/>
        <w:kinsoku/>
        <w:wordWrap/>
        <w:overflowPunct/>
        <w:topLinePunct w:val="0"/>
        <w:autoSpaceDE/>
        <w:autoSpaceDN/>
        <w:bidi w:val="0"/>
        <w:adjustRightInd/>
        <w:snapToGrid/>
        <w:spacing w:before="468" w:beforeLines="150" w:after="156" w:afterLines="50"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kern w:val="0"/>
          <w:sz w:val="44"/>
          <w:szCs w:val="44"/>
        </w:rPr>
      </w:pPr>
      <w:r>
        <w:rPr>
          <w:rFonts w:hint="eastAsia" w:asciiTheme="majorEastAsia" w:hAnsiTheme="majorEastAsia" w:eastAsiaTheme="majorEastAsia" w:cstheme="majorEastAsia"/>
          <w:b/>
          <w:kern w:val="0"/>
          <w:sz w:val="44"/>
          <w:szCs w:val="44"/>
        </w:rPr>
        <w:t>关于召开浙江特殊教育职业学院</w:t>
      </w:r>
    </w:p>
    <w:p>
      <w:pPr>
        <w:keepNext w:val="0"/>
        <w:keepLines w:val="0"/>
        <w:pageBreakBefore w:val="0"/>
        <w:widowControl/>
        <w:shd w:val="clear" w:color="auto" w:fill="FFFFFF"/>
        <w:kinsoku/>
        <w:wordWrap/>
        <w:overflowPunct/>
        <w:topLinePunct w:val="0"/>
        <w:autoSpaceDE/>
        <w:autoSpaceDN/>
        <w:bidi w:val="0"/>
        <w:adjustRightInd/>
        <w:snapToGrid/>
        <w:spacing w:after="312" w:afterLines="100"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kern w:val="0"/>
          <w:sz w:val="44"/>
          <w:szCs w:val="44"/>
        </w:rPr>
      </w:pPr>
      <w:r>
        <w:rPr>
          <w:rFonts w:hint="eastAsia" w:asciiTheme="majorEastAsia" w:hAnsiTheme="majorEastAsia" w:eastAsiaTheme="majorEastAsia" w:cstheme="majorEastAsia"/>
          <w:b/>
          <w:kern w:val="0"/>
          <w:sz w:val="44"/>
          <w:szCs w:val="44"/>
        </w:rPr>
        <w:t>招生研讨会的邀请函</w:t>
      </w:r>
    </w:p>
    <w:p>
      <w:pPr>
        <w:keepNext w:val="0"/>
        <w:keepLines w:val="0"/>
        <w:pageBreakBefore w:val="0"/>
        <w:widowControl/>
        <w:shd w:val="clear" w:color="auto" w:fill="FFFFFF"/>
        <w:kinsoku/>
        <w:overflowPunct/>
        <w:topLinePunct w:val="0"/>
        <w:autoSpaceDE/>
        <w:autoSpaceDN/>
        <w:bidi w:val="0"/>
        <w:adjustRightInd/>
        <w:snapToGrid/>
        <w:spacing w:after="312" w:afterLines="100" w:line="600" w:lineRule="exact"/>
        <w:ind w:left="0" w:leftChars="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尊敬的</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w:t>
      </w:r>
    </w:p>
    <w:p>
      <w:pPr>
        <w:keepNext w:val="0"/>
        <w:keepLines w:val="0"/>
        <w:pageBreakBefore w:val="0"/>
        <w:widowControl/>
        <w:shd w:val="clear" w:color="auto" w:fill="FFFFFF"/>
        <w:kinsoku/>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为了一步加强</w:t>
      </w:r>
      <w:r>
        <w:rPr>
          <w:rFonts w:hint="eastAsia" w:ascii="仿宋" w:hAnsi="仿宋" w:eastAsia="仿宋" w:cs="仿宋"/>
          <w:sz w:val="32"/>
          <w:szCs w:val="32"/>
        </w:rPr>
        <w:t>中等特殊教育学校与高等特殊教育学院之间合作，共同做好特殊学生的职业教育工作。</w:t>
      </w:r>
      <w:r>
        <w:rPr>
          <w:rFonts w:hint="eastAsia" w:ascii="仿宋" w:hAnsi="仿宋" w:eastAsia="仿宋" w:cs="仿宋"/>
          <w:kern w:val="0"/>
          <w:sz w:val="32"/>
          <w:szCs w:val="32"/>
        </w:rPr>
        <w:t>培养更多</w:t>
      </w:r>
      <w:r>
        <w:rPr>
          <w:rFonts w:hint="eastAsia" w:ascii="仿宋" w:hAnsi="仿宋" w:eastAsia="仿宋" w:cs="仿宋"/>
          <w:sz w:val="32"/>
          <w:szCs w:val="32"/>
        </w:rPr>
        <w:t>技术硬实、素质优良、身心健康、社会融合的复合型技能人才。</w:t>
      </w:r>
      <w:r>
        <w:rPr>
          <w:rFonts w:hint="eastAsia" w:ascii="仿宋" w:hAnsi="仿宋" w:eastAsia="仿宋" w:cs="仿宋"/>
          <w:kern w:val="0"/>
          <w:sz w:val="32"/>
          <w:szCs w:val="32"/>
        </w:rPr>
        <w:t>在此诚挚邀请全国各相关特殊教育学校领导、老师来我校参加招生工作研讨会，进行相关的研讨和交流。</w:t>
      </w:r>
    </w:p>
    <w:p>
      <w:pPr>
        <w:keepNext w:val="0"/>
        <w:keepLines w:val="0"/>
        <w:pageBreakBefore w:val="0"/>
        <w:widowControl/>
        <w:shd w:val="clear" w:color="auto" w:fill="FFFFFF"/>
        <w:kinsoku/>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kern w:val="0"/>
          <w:sz w:val="32"/>
          <w:szCs w:val="32"/>
        </w:rPr>
      </w:pPr>
      <w:r>
        <w:rPr>
          <w:rFonts w:hint="eastAsia" w:ascii="黑体" w:hAnsi="黑体" w:eastAsia="黑体" w:cs="黑体"/>
          <w:kern w:val="0"/>
          <w:sz w:val="32"/>
          <w:szCs w:val="32"/>
        </w:rPr>
        <w:t>一、时间地点</w:t>
      </w:r>
    </w:p>
    <w:p>
      <w:pPr>
        <w:keepNext w:val="0"/>
        <w:keepLines w:val="0"/>
        <w:pageBreakBefore w:val="0"/>
        <w:widowControl/>
        <w:shd w:val="clear" w:color="auto" w:fill="FFFFFF"/>
        <w:kinsoku/>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时间：2017年11月20日（20日上午报到； 20日下午、21日上午会议；21日下午离会）。</w:t>
      </w:r>
    </w:p>
    <w:p>
      <w:pPr>
        <w:keepNext w:val="0"/>
        <w:keepLines w:val="0"/>
        <w:pageBreakBefore w:val="0"/>
        <w:widowControl/>
        <w:shd w:val="clear" w:color="auto" w:fill="FFFFFF"/>
        <w:kinsoku/>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地点：浙江省残疾人体育训练指导中心灿奥家园（杭州市西湖区留和路531号）</w:t>
      </w:r>
    </w:p>
    <w:p>
      <w:pPr>
        <w:keepNext w:val="0"/>
        <w:keepLines w:val="0"/>
        <w:pageBreakBefore w:val="0"/>
        <w:widowControl/>
        <w:shd w:val="clear" w:color="auto" w:fill="FFFFFF"/>
        <w:kinsoku/>
        <w:overflowPunct/>
        <w:topLinePunct w:val="0"/>
        <w:autoSpaceDE/>
        <w:autoSpaceDN/>
        <w:bidi w:val="0"/>
        <w:adjustRightInd/>
        <w:snapToGrid/>
        <w:spacing w:line="600" w:lineRule="exact"/>
        <w:ind w:left="0" w:leftChars="0" w:firstLine="640" w:firstLineChars="200"/>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二、邀请人员</w:t>
      </w:r>
    </w:p>
    <w:p>
      <w:pPr>
        <w:keepNext w:val="0"/>
        <w:keepLines w:val="0"/>
        <w:pageBreakBefore w:val="0"/>
        <w:widowControl/>
        <w:shd w:val="clear" w:color="auto" w:fill="FFFFFF"/>
        <w:kinsoku/>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浙江省教育厅基础教育处长、省残联教就部部长、省特教指导中心负责人各1人；</w:t>
      </w:r>
    </w:p>
    <w:p>
      <w:pPr>
        <w:keepNext w:val="0"/>
        <w:keepLines w:val="0"/>
        <w:pageBreakBefore w:val="0"/>
        <w:widowControl/>
        <w:shd w:val="clear" w:color="auto" w:fill="FFFFFF"/>
        <w:kinsoku/>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全国部分特殊学校校长、教务部门负责人、毕业班班主任各1人，每校共3人。</w:t>
      </w:r>
    </w:p>
    <w:p>
      <w:pPr>
        <w:keepNext w:val="0"/>
        <w:keepLines w:val="0"/>
        <w:pageBreakBefore w:val="0"/>
        <w:widowControl/>
        <w:numPr>
          <w:ilvl w:val="0"/>
          <w:numId w:val="4"/>
        </w:numPr>
        <w:shd w:val="clear" w:color="auto" w:fill="FFFFFF"/>
        <w:kinsoku/>
        <w:overflowPunct/>
        <w:topLinePunct w:val="0"/>
        <w:autoSpaceDE/>
        <w:autoSpaceDN/>
        <w:bidi w:val="0"/>
        <w:adjustRightInd/>
        <w:snapToGrid/>
        <w:spacing w:line="600" w:lineRule="exact"/>
        <w:ind w:left="0" w:leftChars="0" w:firstLine="640" w:firstLineChars="200"/>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会务联系方式</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1、请各相关学校于2017年11月10日前填写会议回执，并发送至邮箱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"http://p5-4.yunpan.360.cn/mailto:xsk86452702@163.com"</w:instrText>
      </w:r>
      <w:r>
        <w:rPr>
          <w:rFonts w:hint="eastAsia" w:ascii="仿宋" w:hAnsi="仿宋" w:eastAsia="仿宋" w:cs="仿宋"/>
          <w:sz w:val="32"/>
          <w:szCs w:val="32"/>
        </w:rPr>
        <w:fldChar w:fldCharType="separate"/>
      </w:r>
      <w:r>
        <w:rPr>
          <w:rFonts w:hint="eastAsia" w:ascii="仿宋" w:hAnsi="仿宋" w:eastAsia="仿宋" w:cs="仿宋"/>
          <w:kern w:val="0"/>
          <w:sz w:val="32"/>
          <w:szCs w:val="32"/>
          <w:u w:val="single"/>
        </w:rPr>
        <w:t>xsk86452702@163.com</w:t>
      </w:r>
      <w:r>
        <w:rPr>
          <w:rFonts w:hint="eastAsia" w:ascii="仿宋" w:hAnsi="仿宋" w:eastAsia="仿宋" w:cs="仿宋"/>
          <w:sz w:val="32"/>
          <w:szCs w:val="32"/>
        </w:rPr>
        <w:fldChar w:fldCharType="end"/>
      </w:r>
      <w:r>
        <w:rPr>
          <w:rFonts w:hint="eastAsia" w:ascii="仿宋" w:hAnsi="仿宋" w:eastAsia="仿宋" w:cs="仿宋"/>
          <w:kern w:val="0"/>
          <w:sz w:val="32"/>
          <w:szCs w:val="32"/>
        </w:rPr>
        <w:t>，或传真到:0571—86452702。</w:t>
      </w:r>
    </w:p>
    <w:p>
      <w:pPr>
        <w:keepNext w:val="0"/>
        <w:keepLines w:val="0"/>
        <w:pageBreakBefore w:val="0"/>
        <w:widowControl/>
        <w:shd w:val="clear" w:color="auto" w:fill="FFFFFF"/>
        <w:kinsoku/>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2、会务联系人：沈江、陈紫欣；联系电话：0571—86994572、86452702，手机：18758880810。</w:t>
      </w:r>
    </w:p>
    <w:p>
      <w:pPr>
        <w:keepNext w:val="0"/>
        <w:keepLines w:val="0"/>
        <w:pageBreakBefore w:val="0"/>
        <w:widowControl/>
        <w:shd w:val="clear" w:color="auto" w:fill="FFFFFF"/>
        <w:kinsoku/>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附件一：邀请函回执</w:t>
      </w:r>
    </w:p>
    <w:p>
      <w:pPr>
        <w:keepNext w:val="0"/>
        <w:keepLines w:val="0"/>
        <w:pageBreakBefore w:val="0"/>
        <w:widowControl/>
        <w:shd w:val="clear" w:color="auto" w:fill="FFFFFF"/>
        <w:kinsoku/>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left="0" w:leftChars="0" w:right="70" w:rightChars="0" w:firstLine="5257" w:firstLineChars="1643"/>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浙江特殊教育职业学院</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left="0" w:leftChars="0" w:right="70" w:rightChars="0" w:firstLine="5680" w:firstLineChars="1775"/>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2017年10月17 日</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left="0" w:leftChars="0" w:right="70" w:rightChars="0" w:firstLine="5680" w:firstLineChars="1775"/>
        <w:textAlignment w:val="auto"/>
        <w:outlineLvl w:val="9"/>
        <w:rPr>
          <w:rFonts w:hint="eastAsia" w:ascii="仿宋" w:hAnsi="仿宋" w:eastAsia="仿宋" w:cs="仿宋"/>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left="0" w:leftChars="0" w:right="70" w:rightChars="0" w:firstLine="5680" w:firstLineChars="1775"/>
        <w:textAlignment w:val="auto"/>
        <w:outlineLvl w:val="9"/>
        <w:rPr>
          <w:rFonts w:hint="eastAsia" w:ascii="仿宋" w:hAnsi="仿宋" w:eastAsia="仿宋" w:cs="仿宋"/>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left="0" w:leftChars="0" w:right="70" w:rightChars="0" w:firstLine="5680" w:firstLineChars="1775"/>
        <w:textAlignment w:val="auto"/>
        <w:outlineLvl w:val="9"/>
        <w:rPr>
          <w:rFonts w:hint="eastAsia" w:ascii="仿宋" w:hAnsi="仿宋" w:eastAsia="仿宋" w:cs="仿宋"/>
          <w:kern w:val="0"/>
          <w:sz w:val="32"/>
          <w:szCs w:val="32"/>
        </w:rPr>
      </w:pPr>
    </w:p>
    <w:p>
      <w:pPr>
        <w:widowControl/>
        <w:shd w:val="clear" w:color="auto" w:fill="FFFFFF"/>
        <w:wordWrap w:val="0"/>
        <w:spacing w:line="560" w:lineRule="exact"/>
        <w:jc w:val="center"/>
        <w:rPr>
          <w:rFonts w:ascii="宋体" w:hAnsi="宋体" w:cs="宋体"/>
          <w:kern w:val="0"/>
          <w:sz w:val="44"/>
          <w:szCs w:val="44"/>
        </w:rPr>
      </w:pPr>
      <w:r>
        <w:rPr>
          <w:rFonts w:hint="eastAsia" w:ascii="宋体" w:hAnsi="宋体" w:cs="宋体"/>
          <w:kern w:val="0"/>
          <w:sz w:val="44"/>
          <w:szCs w:val="44"/>
        </w:rPr>
        <w:t>邀请函回执</w:t>
      </w:r>
    </w:p>
    <w:p>
      <w:pPr>
        <w:widowControl/>
        <w:shd w:val="clear" w:color="auto" w:fill="FFFFFF"/>
        <w:spacing w:after="312" w:afterLines="100"/>
        <w:rPr>
          <w:rFonts w:ascii="宋体" w:hAnsi="宋体" w:cs="宋体"/>
          <w:kern w:val="0"/>
          <w:sz w:val="24"/>
        </w:rPr>
      </w:pPr>
      <w:r>
        <w:rPr>
          <w:rFonts w:hint="eastAsia" w:ascii="仿宋_GB2312" w:hAnsi="宋体" w:eastAsia="仿宋_GB2312" w:cs="宋体"/>
          <w:kern w:val="0"/>
          <w:sz w:val="28"/>
          <w:szCs w:val="28"/>
          <w:u w:val="single"/>
        </w:rPr>
        <w:t> </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（盖章）</w:t>
      </w:r>
    </w:p>
    <w:tbl>
      <w:tblPr>
        <w:tblStyle w:val="7"/>
        <w:tblW w:w="8596" w:type="dxa"/>
        <w:jc w:val="center"/>
        <w:tblInd w:w="-209" w:type="dxa"/>
        <w:shd w:val="clear" w:color="auto" w:fill="FFFFFF"/>
        <w:tblLayout w:type="fixed"/>
        <w:tblCellMar>
          <w:top w:w="0" w:type="dxa"/>
          <w:left w:w="0" w:type="dxa"/>
          <w:bottom w:w="0" w:type="dxa"/>
          <w:right w:w="0" w:type="dxa"/>
        </w:tblCellMar>
      </w:tblPr>
      <w:tblGrid>
        <w:gridCol w:w="1476"/>
        <w:gridCol w:w="726"/>
        <w:gridCol w:w="2249"/>
        <w:gridCol w:w="1384"/>
        <w:gridCol w:w="1857"/>
        <w:gridCol w:w="904"/>
      </w:tblGrid>
      <w:tr>
        <w:tblPrEx>
          <w:tblLayout w:type="fixed"/>
          <w:tblCellMar>
            <w:top w:w="0" w:type="dxa"/>
            <w:left w:w="0" w:type="dxa"/>
            <w:bottom w:w="0" w:type="dxa"/>
            <w:right w:w="0" w:type="dxa"/>
          </w:tblCellMar>
        </w:tblPrEx>
        <w:trPr>
          <w:trHeight w:val="834" w:hRule="atLeast"/>
          <w:jc w:val="center"/>
        </w:trPr>
        <w:tc>
          <w:tcPr>
            <w:tcW w:w="147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tLeast"/>
              <w:jc w:val="center"/>
              <w:rPr>
                <w:rFonts w:hint="eastAsia" w:ascii="仿宋" w:hAnsi="仿宋" w:eastAsia="仿宋" w:cs="仿宋"/>
                <w:kern w:val="0"/>
                <w:sz w:val="24"/>
              </w:rPr>
            </w:pPr>
            <w:r>
              <w:rPr>
                <w:rFonts w:hint="eastAsia" w:ascii="仿宋" w:hAnsi="仿宋" w:eastAsia="仿宋" w:cs="仿宋"/>
                <w:kern w:val="0"/>
                <w:sz w:val="24"/>
              </w:rPr>
              <w:t>姓名</w:t>
            </w:r>
          </w:p>
        </w:tc>
        <w:tc>
          <w:tcPr>
            <w:tcW w:w="72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tLeast"/>
              <w:jc w:val="center"/>
              <w:rPr>
                <w:rFonts w:hint="eastAsia" w:ascii="仿宋" w:hAnsi="仿宋" w:eastAsia="仿宋" w:cs="仿宋"/>
                <w:kern w:val="0"/>
                <w:sz w:val="24"/>
              </w:rPr>
            </w:pPr>
            <w:r>
              <w:rPr>
                <w:rFonts w:hint="eastAsia" w:ascii="仿宋" w:hAnsi="仿宋" w:eastAsia="仿宋" w:cs="仿宋"/>
                <w:kern w:val="0"/>
                <w:sz w:val="24"/>
              </w:rPr>
              <w:t>性别</w:t>
            </w:r>
          </w:p>
        </w:tc>
        <w:tc>
          <w:tcPr>
            <w:tcW w:w="224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tLeast"/>
              <w:jc w:val="center"/>
              <w:rPr>
                <w:rFonts w:hint="eastAsia" w:ascii="仿宋" w:hAnsi="仿宋" w:eastAsia="仿宋" w:cs="仿宋"/>
                <w:kern w:val="0"/>
                <w:sz w:val="24"/>
              </w:rPr>
            </w:pPr>
            <w:r>
              <w:rPr>
                <w:rFonts w:hint="eastAsia" w:ascii="仿宋" w:hAnsi="仿宋" w:eastAsia="仿宋" w:cs="仿宋"/>
                <w:kern w:val="0"/>
                <w:sz w:val="24"/>
              </w:rPr>
              <w:t>单位</w:t>
            </w:r>
          </w:p>
        </w:tc>
        <w:tc>
          <w:tcPr>
            <w:tcW w:w="138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tLeast"/>
              <w:jc w:val="center"/>
              <w:rPr>
                <w:rFonts w:hint="eastAsia" w:ascii="仿宋" w:hAnsi="仿宋" w:eastAsia="仿宋" w:cs="仿宋"/>
                <w:kern w:val="0"/>
                <w:sz w:val="24"/>
              </w:rPr>
            </w:pPr>
            <w:r>
              <w:rPr>
                <w:rFonts w:hint="eastAsia" w:ascii="仿宋" w:hAnsi="仿宋" w:eastAsia="仿宋" w:cs="仿宋"/>
                <w:kern w:val="0"/>
                <w:sz w:val="24"/>
              </w:rPr>
              <w:t>职务</w:t>
            </w:r>
          </w:p>
        </w:tc>
        <w:tc>
          <w:tcPr>
            <w:tcW w:w="185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tLeast"/>
              <w:jc w:val="center"/>
              <w:rPr>
                <w:rFonts w:hint="eastAsia" w:ascii="仿宋" w:hAnsi="仿宋" w:eastAsia="仿宋" w:cs="仿宋"/>
                <w:kern w:val="0"/>
                <w:sz w:val="24"/>
              </w:rPr>
            </w:pPr>
            <w:r>
              <w:rPr>
                <w:rFonts w:hint="eastAsia" w:ascii="仿宋" w:hAnsi="仿宋" w:eastAsia="仿宋" w:cs="仿宋"/>
                <w:kern w:val="0"/>
                <w:sz w:val="24"/>
              </w:rPr>
              <w:t>手机</w:t>
            </w:r>
          </w:p>
        </w:tc>
        <w:tc>
          <w:tcPr>
            <w:tcW w:w="9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tLeast"/>
              <w:jc w:val="center"/>
              <w:rPr>
                <w:rFonts w:hint="eastAsia" w:ascii="仿宋" w:hAnsi="仿宋" w:eastAsia="仿宋" w:cs="仿宋"/>
                <w:kern w:val="0"/>
                <w:sz w:val="24"/>
              </w:rPr>
            </w:pPr>
            <w:r>
              <w:rPr>
                <w:rFonts w:hint="eastAsia" w:ascii="仿宋" w:hAnsi="仿宋" w:eastAsia="仿宋" w:cs="仿宋"/>
                <w:kern w:val="0"/>
                <w:sz w:val="24"/>
              </w:rPr>
              <w:t>是否住宿</w:t>
            </w:r>
          </w:p>
        </w:tc>
      </w:tr>
      <w:tr>
        <w:tblPrEx>
          <w:tblLayout w:type="fixed"/>
          <w:tblCellMar>
            <w:top w:w="0" w:type="dxa"/>
            <w:left w:w="0" w:type="dxa"/>
            <w:bottom w:w="0" w:type="dxa"/>
            <w:right w:w="0" w:type="dxa"/>
          </w:tblCellMar>
        </w:tblPrEx>
        <w:trPr>
          <w:trHeight w:val="834" w:hRule="atLeast"/>
          <w:jc w:val="center"/>
        </w:trPr>
        <w:tc>
          <w:tcPr>
            <w:tcW w:w="14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tLeast"/>
              <w:jc w:val="center"/>
              <w:rPr>
                <w:rFonts w:hint="eastAsia" w:ascii="仿宋" w:hAnsi="仿宋" w:eastAsia="仿宋" w:cs="仿宋"/>
                <w:kern w:val="0"/>
                <w:sz w:val="24"/>
              </w:rPr>
            </w:pPr>
            <w:r>
              <w:rPr>
                <w:rFonts w:hint="eastAsia" w:ascii="仿宋" w:hAnsi="仿宋" w:eastAsia="仿宋" w:cs="仿宋"/>
                <w:kern w:val="0"/>
                <w:sz w:val="24"/>
              </w:rPr>
              <w:t> </w:t>
            </w:r>
          </w:p>
        </w:tc>
        <w:tc>
          <w:tcPr>
            <w:tcW w:w="7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tLeast"/>
              <w:jc w:val="center"/>
              <w:rPr>
                <w:rFonts w:hint="eastAsia" w:ascii="仿宋" w:hAnsi="仿宋" w:eastAsia="仿宋" w:cs="仿宋"/>
                <w:kern w:val="0"/>
                <w:sz w:val="24"/>
              </w:rPr>
            </w:pPr>
            <w:r>
              <w:rPr>
                <w:rFonts w:hint="eastAsia" w:ascii="仿宋" w:hAnsi="仿宋" w:eastAsia="仿宋" w:cs="仿宋"/>
                <w:kern w:val="0"/>
                <w:sz w:val="24"/>
              </w:rPr>
              <w:t> </w:t>
            </w:r>
          </w:p>
        </w:tc>
        <w:tc>
          <w:tcPr>
            <w:tcW w:w="22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tLeast"/>
              <w:jc w:val="center"/>
              <w:rPr>
                <w:rFonts w:hint="eastAsia" w:ascii="仿宋" w:hAnsi="仿宋" w:eastAsia="仿宋" w:cs="仿宋"/>
                <w:kern w:val="0"/>
                <w:sz w:val="24"/>
              </w:rPr>
            </w:pPr>
            <w:r>
              <w:rPr>
                <w:rFonts w:hint="eastAsia" w:ascii="仿宋" w:hAnsi="仿宋" w:eastAsia="仿宋" w:cs="仿宋"/>
                <w:kern w:val="0"/>
                <w:sz w:val="24"/>
              </w:rPr>
              <w:t> </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tLeast"/>
              <w:jc w:val="center"/>
              <w:rPr>
                <w:rFonts w:hint="eastAsia" w:ascii="仿宋" w:hAnsi="仿宋" w:eastAsia="仿宋" w:cs="仿宋"/>
                <w:kern w:val="0"/>
                <w:sz w:val="24"/>
              </w:rPr>
            </w:pPr>
            <w:r>
              <w:rPr>
                <w:rFonts w:hint="eastAsia" w:ascii="仿宋" w:hAnsi="仿宋" w:eastAsia="仿宋" w:cs="仿宋"/>
                <w:kern w:val="0"/>
                <w:sz w:val="24"/>
              </w:rPr>
              <w:t> </w:t>
            </w:r>
          </w:p>
        </w:tc>
        <w:tc>
          <w:tcPr>
            <w:tcW w:w="18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tLeast"/>
              <w:jc w:val="center"/>
              <w:rPr>
                <w:rFonts w:hint="eastAsia" w:ascii="仿宋" w:hAnsi="仿宋" w:eastAsia="仿宋" w:cs="仿宋"/>
                <w:kern w:val="0"/>
                <w:sz w:val="24"/>
              </w:rPr>
            </w:pPr>
            <w:r>
              <w:rPr>
                <w:rFonts w:hint="eastAsia" w:ascii="仿宋" w:hAnsi="仿宋" w:eastAsia="仿宋" w:cs="仿宋"/>
                <w:kern w:val="0"/>
                <w:sz w:val="24"/>
              </w:rPr>
              <w:t> </w:t>
            </w:r>
          </w:p>
        </w:tc>
        <w:tc>
          <w:tcPr>
            <w:tcW w:w="9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before="100" w:beforeAutospacing="1" w:after="100" w:afterAutospacing="1" w:line="360" w:lineRule="atLeast"/>
              <w:jc w:val="center"/>
              <w:rPr>
                <w:rFonts w:hint="eastAsia" w:ascii="仿宋" w:hAnsi="仿宋" w:eastAsia="仿宋" w:cs="仿宋"/>
                <w:kern w:val="0"/>
                <w:sz w:val="24"/>
              </w:rPr>
            </w:pPr>
            <w:r>
              <w:rPr>
                <w:rFonts w:hint="eastAsia" w:ascii="仿宋" w:hAnsi="仿宋" w:eastAsia="仿宋" w:cs="仿宋"/>
                <w:kern w:val="0"/>
                <w:sz w:val="24"/>
              </w:rPr>
              <w:t> </w:t>
            </w:r>
          </w:p>
        </w:tc>
      </w:tr>
      <w:tr>
        <w:tblPrEx>
          <w:tblLayout w:type="fixed"/>
          <w:tblCellMar>
            <w:top w:w="0" w:type="dxa"/>
            <w:left w:w="0" w:type="dxa"/>
            <w:bottom w:w="0" w:type="dxa"/>
            <w:right w:w="0" w:type="dxa"/>
          </w:tblCellMar>
        </w:tblPrEx>
        <w:trPr>
          <w:trHeight w:val="834" w:hRule="atLeast"/>
          <w:jc w:val="center"/>
        </w:trPr>
        <w:tc>
          <w:tcPr>
            <w:tcW w:w="14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tLeast"/>
              <w:jc w:val="center"/>
              <w:rPr>
                <w:rFonts w:hint="eastAsia" w:ascii="仿宋" w:hAnsi="仿宋" w:eastAsia="仿宋" w:cs="仿宋"/>
                <w:kern w:val="0"/>
                <w:sz w:val="24"/>
              </w:rPr>
            </w:pPr>
            <w:r>
              <w:rPr>
                <w:rFonts w:hint="eastAsia" w:ascii="仿宋" w:hAnsi="仿宋" w:eastAsia="仿宋" w:cs="仿宋"/>
                <w:kern w:val="0"/>
                <w:sz w:val="24"/>
              </w:rPr>
              <w:t> </w:t>
            </w:r>
          </w:p>
        </w:tc>
        <w:tc>
          <w:tcPr>
            <w:tcW w:w="7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tLeast"/>
              <w:jc w:val="center"/>
              <w:rPr>
                <w:rFonts w:hint="eastAsia" w:ascii="仿宋" w:hAnsi="仿宋" w:eastAsia="仿宋" w:cs="仿宋"/>
                <w:kern w:val="0"/>
                <w:sz w:val="24"/>
              </w:rPr>
            </w:pPr>
            <w:r>
              <w:rPr>
                <w:rFonts w:hint="eastAsia" w:ascii="仿宋" w:hAnsi="仿宋" w:eastAsia="仿宋" w:cs="仿宋"/>
                <w:kern w:val="0"/>
                <w:sz w:val="24"/>
              </w:rPr>
              <w:t> </w:t>
            </w:r>
          </w:p>
        </w:tc>
        <w:tc>
          <w:tcPr>
            <w:tcW w:w="22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tLeast"/>
              <w:jc w:val="center"/>
              <w:rPr>
                <w:rFonts w:hint="eastAsia" w:ascii="仿宋" w:hAnsi="仿宋" w:eastAsia="仿宋" w:cs="仿宋"/>
                <w:kern w:val="0"/>
                <w:sz w:val="24"/>
              </w:rPr>
            </w:pPr>
            <w:r>
              <w:rPr>
                <w:rFonts w:hint="eastAsia" w:ascii="仿宋" w:hAnsi="仿宋" w:eastAsia="仿宋" w:cs="仿宋"/>
                <w:kern w:val="0"/>
                <w:sz w:val="24"/>
              </w:rPr>
              <w:t> </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tLeast"/>
              <w:jc w:val="center"/>
              <w:rPr>
                <w:rFonts w:hint="eastAsia" w:ascii="仿宋" w:hAnsi="仿宋" w:eastAsia="仿宋" w:cs="仿宋"/>
                <w:kern w:val="0"/>
                <w:sz w:val="24"/>
              </w:rPr>
            </w:pPr>
            <w:r>
              <w:rPr>
                <w:rFonts w:hint="eastAsia" w:ascii="仿宋" w:hAnsi="仿宋" w:eastAsia="仿宋" w:cs="仿宋"/>
                <w:kern w:val="0"/>
                <w:sz w:val="24"/>
              </w:rPr>
              <w:t> </w:t>
            </w:r>
          </w:p>
        </w:tc>
        <w:tc>
          <w:tcPr>
            <w:tcW w:w="18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tLeast"/>
              <w:jc w:val="center"/>
              <w:rPr>
                <w:rFonts w:hint="eastAsia" w:ascii="仿宋" w:hAnsi="仿宋" w:eastAsia="仿宋" w:cs="仿宋"/>
                <w:kern w:val="0"/>
                <w:sz w:val="24"/>
              </w:rPr>
            </w:pPr>
            <w:r>
              <w:rPr>
                <w:rFonts w:hint="eastAsia" w:ascii="仿宋" w:hAnsi="仿宋" w:eastAsia="仿宋" w:cs="仿宋"/>
                <w:kern w:val="0"/>
                <w:sz w:val="24"/>
              </w:rPr>
              <w:t> </w:t>
            </w:r>
          </w:p>
        </w:tc>
        <w:tc>
          <w:tcPr>
            <w:tcW w:w="9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before="100" w:beforeAutospacing="1" w:after="100" w:afterAutospacing="1" w:line="360" w:lineRule="atLeast"/>
              <w:jc w:val="center"/>
              <w:rPr>
                <w:rFonts w:hint="eastAsia" w:ascii="仿宋" w:hAnsi="仿宋" w:eastAsia="仿宋" w:cs="仿宋"/>
                <w:kern w:val="0"/>
                <w:sz w:val="24"/>
              </w:rPr>
            </w:pPr>
            <w:r>
              <w:rPr>
                <w:rFonts w:hint="eastAsia" w:ascii="仿宋" w:hAnsi="仿宋" w:eastAsia="仿宋" w:cs="仿宋"/>
                <w:kern w:val="0"/>
                <w:sz w:val="24"/>
              </w:rPr>
              <w:t> </w:t>
            </w:r>
          </w:p>
        </w:tc>
      </w:tr>
      <w:tr>
        <w:tblPrEx>
          <w:tblLayout w:type="fixed"/>
          <w:tblCellMar>
            <w:top w:w="0" w:type="dxa"/>
            <w:left w:w="0" w:type="dxa"/>
            <w:bottom w:w="0" w:type="dxa"/>
            <w:right w:w="0" w:type="dxa"/>
          </w:tblCellMar>
        </w:tblPrEx>
        <w:trPr>
          <w:trHeight w:val="834" w:hRule="atLeast"/>
          <w:jc w:val="center"/>
        </w:trPr>
        <w:tc>
          <w:tcPr>
            <w:tcW w:w="14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tLeast"/>
              <w:jc w:val="center"/>
              <w:rPr>
                <w:rFonts w:hint="eastAsia" w:ascii="仿宋" w:hAnsi="仿宋" w:eastAsia="仿宋" w:cs="仿宋"/>
                <w:kern w:val="0"/>
                <w:sz w:val="24"/>
              </w:rPr>
            </w:pPr>
            <w:r>
              <w:rPr>
                <w:rFonts w:hint="eastAsia" w:ascii="仿宋" w:hAnsi="仿宋" w:eastAsia="仿宋" w:cs="仿宋"/>
                <w:kern w:val="0"/>
                <w:sz w:val="24"/>
              </w:rPr>
              <w:t> </w:t>
            </w:r>
          </w:p>
        </w:tc>
        <w:tc>
          <w:tcPr>
            <w:tcW w:w="7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tLeast"/>
              <w:jc w:val="center"/>
              <w:rPr>
                <w:rFonts w:hint="eastAsia" w:ascii="仿宋" w:hAnsi="仿宋" w:eastAsia="仿宋" w:cs="仿宋"/>
                <w:kern w:val="0"/>
                <w:sz w:val="24"/>
              </w:rPr>
            </w:pPr>
            <w:r>
              <w:rPr>
                <w:rFonts w:hint="eastAsia" w:ascii="仿宋" w:hAnsi="仿宋" w:eastAsia="仿宋" w:cs="仿宋"/>
                <w:kern w:val="0"/>
                <w:sz w:val="24"/>
              </w:rPr>
              <w:t> </w:t>
            </w:r>
          </w:p>
        </w:tc>
        <w:tc>
          <w:tcPr>
            <w:tcW w:w="22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tLeast"/>
              <w:jc w:val="center"/>
              <w:rPr>
                <w:rFonts w:hint="eastAsia" w:ascii="仿宋" w:hAnsi="仿宋" w:eastAsia="仿宋" w:cs="仿宋"/>
                <w:kern w:val="0"/>
                <w:sz w:val="24"/>
              </w:rPr>
            </w:pPr>
            <w:r>
              <w:rPr>
                <w:rFonts w:hint="eastAsia" w:ascii="仿宋" w:hAnsi="仿宋" w:eastAsia="仿宋" w:cs="仿宋"/>
                <w:kern w:val="0"/>
                <w:sz w:val="24"/>
              </w:rPr>
              <w:t> </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tLeast"/>
              <w:jc w:val="center"/>
              <w:rPr>
                <w:rFonts w:hint="eastAsia" w:ascii="仿宋" w:hAnsi="仿宋" w:eastAsia="仿宋" w:cs="仿宋"/>
                <w:kern w:val="0"/>
                <w:sz w:val="24"/>
              </w:rPr>
            </w:pPr>
            <w:r>
              <w:rPr>
                <w:rFonts w:hint="eastAsia" w:ascii="仿宋" w:hAnsi="仿宋" w:eastAsia="仿宋" w:cs="仿宋"/>
                <w:kern w:val="0"/>
                <w:sz w:val="24"/>
              </w:rPr>
              <w:t> </w:t>
            </w:r>
          </w:p>
        </w:tc>
        <w:tc>
          <w:tcPr>
            <w:tcW w:w="18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tLeast"/>
              <w:jc w:val="center"/>
              <w:rPr>
                <w:rFonts w:hint="eastAsia" w:ascii="仿宋" w:hAnsi="仿宋" w:eastAsia="仿宋" w:cs="仿宋"/>
                <w:kern w:val="0"/>
                <w:sz w:val="24"/>
              </w:rPr>
            </w:pPr>
            <w:r>
              <w:rPr>
                <w:rFonts w:hint="eastAsia" w:ascii="仿宋" w:hAnsi="仿宋" w:eastAsia="仿宋" w:cs="仿宋"/>
                <w:kern w:val="0"/>
                <w:sz w:val="24"/>
              </w:rPr>
              <w:t> </w:t>
            </w:r>
          </w:p>
        </w:tc>
        <w:tc>
          <w:tcPr>
            <w:tcW w:w="9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before="100" w:beforeAutospacing="1" w:after="100" w:afterAutospacing="1" w:line="360" w:lineRule="atLeast"/>
              <w:jc w:val="center"/>
              <w:rPr>
                <w:rFonts w:hint="eastAsia" w:ascii="仿宋" w:hAnsi="仿宋" w:eastAsia="仿宋" w:cs="仿宋"/>
                <w:kern w:val="0"/>
                <w:sz w:val="24"/>
              </w:rPr>
            </w:pPr>
            <w:r>
              <w:rPr>
                <w:rFonts w:hint="eastAsia" w:ascii="仿宋" w:hAnsi="仿宋" w:eastAsia="仿宋" w:cs="仿宋"/>
                <w:kern w:val="0"/>
                <w:sz w:val="24"/>
              </w:rPr>
              <w:t> </w:t>
            </w:r>
          </w:p>
        </w:tc>
      </w:tr>
      <w:tr>
        <w:tblPrEx>
          <w:tblLayout w:type="fixed"/>
          <w:tblCellMar>
            <w:top w:w="0" w:type="dxa"/>
            <w:left w:w="0" w:type="dxa"/>
            <w:bottom w:w="0" w:type="dxa"/>
            <w:right w:w="0" w:type="dxa"/>
          </w:tblCellMar>
        </w:tblPrEx>
        <w:trPr>
          <w:trHeight w:val="834" w:hRule="atLeast"/>
          <w:jc w:val="center"/>
        </w:trPr>
        <w:tc>
          <w:tcPr>
            <w:tcW w:w="8596"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hd w:val="clear" w:color="auto" w:fill="FFFFFF"/>
              <w:spacing w:before="100" w:beforeAutospacing="1" w:after="100" w:afterAutospacing="1" w:line="360" w:lineRule="atLeast"/>
              <w:jc w:val="left"/>
              <w:rPr>
                <w:rFonts w:hint="eastAsia" w:ascii="仿宋" w:hAnsi="仿宋" w:eastAsia="仿宋" w:cs="仿宋"/>
                <w:kern w:val="0"/>
                <w:sz w:val="24"/>
              </w:rPr>
            </w:pPr>
            <w:r>
              <w:rPr>
                <w:rFonts w:hint="eastAsia" w:ascii="仿宋" w:hAnsi="仿宋" w:eastAsia="仿宋" w:cs="仿宋"/>
                <w:kern w:val="0"/>
                <w:sz w:val="24"/>
              </w:rPr>
              <w:t xml:space="preserve">备注： </w:t>
            </w:r>
          </w:p>
        </w:tc>
      </w:tr>
    </w:tbl>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tLeast"/>
        <w:ind w:left="0" w:leftChars="0" w:right="0" w:rightChars="0" w:firstLine="480" w:firstLineChars="200"/>
        <w:jc w:val="left"/>
        <w:textAlignment w:val="auto"/>
        <w:outlineLvl w:val="9"/>
      </w:pPr>
      <w:r>
        <w:rPr>
          <w:rFonts w:hint="eastAsia" w:ascii="仿宋_GB2312" w:hAnsi="宋体" w:eastAsia="仿宋_GB2312" w:cs="宋体"/>
          <w:kern w:val="0"/>
          <w:sz w:val="24"/>
        </w:rPr>
        <w:t>填报人：        </w:t>
      </w:r>
      <w:r>
        <w:rPr>
          <w:rFonts w:hint="eastAsia" w:ascii="仿宋_GB2312" w:hAnsi="宋体" w:eastAsia="仿宋_GB2312" w:cs="宋体"/>
          <w:kern w:val="0"/>
          <w:sz w:val="24"/>
          <w:lang w:val="en-US" w:eastAsia="zh-CN"/>
        </w:rPr>
        <w:t xml:space="preserve"> </w:t>
      </w:r>
      <w:r>
        <w:rPr>
          <w:rFonts w:hint="eastAsia" w:ascii="仿宋_GB2312" w:hAnsi="宋体" w:eastAsia="仿宋_GB2312" w:cs="宋体"/>
          <w:kern w:val="0"/>
          <w:sz w:val="24"/>
        </w:rPr>
        <w:t>联系电话：</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宋体" w:hAnsi="宋体" w:cs="宋体"/>
          <w:b/>
          <w:kern w:val="0"/>
          <w:sz w:val="32"/>
          <w:szCs w:val="32"/>
        </w:rPr>
      </w:pPr>
      <w:r>
        <w:rPr>
          <w:rFonts w:ascii="宋体" w:hAnsi="宋体" w:cs="宋体"/>
          <w:b/>
          <w:kern w:val="0"/>
          <w:sz w:val="32"/>
          <w:szCs w:val="32"/>
        </w:rPr>
        <w:br w:type="page"/>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宋体" w:hAnsi="宋体" w:eastAsia="宋体" w:cs="宋体"/>
          <w:b/>
          <w:kern w:val="0"/>
          <w:sz w:val="32"/>
          <w:szCs w:val="32"/>
          <w:lang w:eastAsia="zh-CN"/>
        </w:rPr>
      </w:pPr>
      <w:r>
        <w:rPr>
          <w:rFonts w:hint="eastAsia" w:ascii="宋体" w:hAnsi="宋体" w:cs="宋体"/>
          <w:b/>
          <w:kern w:val="0"/>
          <w:sz w:val="32"/>
          <w:szCs w:val="32"/>
          <w:lang w:eastAsia="zh-CN"/>
        </w:rPr>
        <w:t>附件</w:t>
      </w:r>
      <w:r>
        <w:rPr>
          <w:rFonts w:hint="eastAsia" w:ascii="宋体" w:hAnsi="宋体" w:cs="宋体"/>
          <w:b/>
          <w:kern w:val="0"/>
          <w:sz w:val="32"/>
          <w:szCs w:val="32"/>
          <w:lang w:val="en-US" w:eastAsia="zh-CN"/>
        </w:rPr>
        <w:t>2</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kern w:val="0"/>
          <w:sz w:val="44"/>
          <w:szCs w:val="44"/>
        </w:rPr>
      </w:pPr>
      <w:r>
        <w:rPr>
          <w:rFonts w:hint="eastAsia" w:asciiTheme="majorEastAsia" w:hAnsiTheme="majorEastAsia" w:eastAsiaTheme="majorEastAsia" w:cstheme="majorEastAsia"/>
          <w:b/>
          <w:kern w:val="0"/>
          <w:sz w:val="44"/>
          <w:szCs w:val="44"/>
        </w:rPr>
        <w:t>浙江特殊教育职业学院</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kern w:val="0"/>
          <w:sz w:val="44"/>
          <w:szCs w:val="44"/>
        </w:rPr>
      </w:pPr>
      <w:r>
        <w:rPr>
          <w:rFonts w:hint="eastAsia" w:asciiTheme="majorEastAsia" w:hAnsiTheme="majorEastAsia" w:eastAsiaTheme="majorEastAsia" w:cstheme="majorEastAsia"/>
          <w:b/>
          <w:kern w:val="0"/>
          <w:sz w:val="44"/>
          <w:szCs w:val="44"/>
        </w:rPr>
        <w:t>2018年招生工会议与会单位名单</w:t>
      </w:r>
    </w:p>
    <w:tbl>
      <w:tblPr>
        <w:tblStyle w:val="7"/>
        <w:tblpPr w:leftFromText="180" w:rightFromText="180" w:vertAnchor="page" w:horzAnchor="margin" w:tblpXSpec="center" w:tblpY="3833"/>
        <w:tblW w:w="816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5"/>
        <w:gridCol w:w="2904"/>
        <w:gridCol w:w="1005"/>
        <w:gridCol w:w="34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3" w:hRule="exact"/>
          <w:jc w:val="center"/>
        </w:trPr>
        <w:tc>
          <w:tcPr>
            <w:tcW w:w="805" w:type="dxa"/>
            <w:tcBorders>
              <w:tl2br w:val="nil"/>
              <w:tr2bl w:val="nil"/>
            </w:tcBorders>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序号</w:t>
            </w:r>
          </w:p>
        </w:tc>
        <w:tc>
          <w:tcPr>
            <w:tcW w:w="2904"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学校名单</w:t>
            </w:r>
          </w:p>
        </w:tc>
        <w:tc>
          <w:tcPr>
            <w:tcW w:w="1005" w:type="dxa"/>
            <w:tcBorders>
              <w:tl2br w:val="nil"/>
              <w:tr2bl w:val="nil"/>
            </w:tcBorders>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序号</w:t>
            </w:r>
          </w:p>
        </w:tc>
        <w:tc>
          <w:tcPr>
            <w:tcW w:w="3447"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学校名单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3" w:hRule="exact"/>
          <w:jc w:val="center"/>
        </w:trPr>
        <w:tc>
          <w:tcPr>
            <w:tcW w:w="8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904"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杭州市聋人学校</w:t>
            </w:r>
          </w:p>
        </w:tc>
        <w:tc>
          <w:tcPr>
            <w:tcW w:w="10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w:t>
            </w:r>
          </w:p>
        </w:tc>
        <w:tc>
          <w:tcPr>
            <w:tcW w:w="3447"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山东济南特教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3" w:hRule="exact"/>
          <w:jc w:val="center"/>
        </w:trPr>
        <w:tc>
          <w:tcPr>
            <w:tcW w:w="8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904"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嘉兴市特殊教育学校</w:t>
            </w:r>
          </w:p>
        </w:tc>
        <w:tc>
          <w:tcPr>
            <w:tcW w:w="10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19</w:t>
            </w:r>
          </w:p>
        </w:tc>
        <w:tc>
          <w:tcPr>
            <w:tcW w:w="3447"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山西太原聋校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3" w:hRule="exact"/>
          <w:jc w:val="center"/>
        </w:trPr>
        <w:tc>
          <w:tcPr>
            <w:tcW w:w="8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904"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丽水市特殊教育学校</w:t>
            </w:r>
          </w:p>
        </w:tc>
        <w:tc>
          <w:tcPr>
            <w:tcW w:w="10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w:t>
            </w:r>
          </w:p>
        </w:tc>
        <w:tc>
          <w:tcPr>
            <w:tcW w:w="3447"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陕西西安市残疾人艺术学校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3" w:hRule="exact"/>
          <w:jc w:val="center"/>
        </w:trPr>
        <w:tc>
          <w:tcPr>
            <w:tcW w:w="8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904"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宁波市特殊教育中心</w:t>
            </w:r>
          </w:p>
        </w:tc>
        <w:tc>
          <w:tcPr>
            <w:tcW w:w="10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3447"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四川乐山市特殊教育学校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3" w:hRule="exact"/>
          <w:jc w:val="center"/>
        </w:trPr>
        <w:tc>
          <w:tcPr>
            <w:tcW w:w="8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904"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衢州市特殊教育学校</w:t>
            </w:r>
          </w:p>
        </w:tc>
        <w:tc>
          <w:tcPr>
            <w:tcW w:w="10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w:t>
            </w:r>
          </w:p>
        </w:tc>
        <w:tc>
          <w:tcPr>
            <w:tcW w:w="3447"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四川成都特教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3" w:hRule="exact"/>
          <w:jc w:val="center"/>
        </w:trPr>
        <w:tc>
          <w:tcPr>
            <w:tcW w:w="8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904"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浙江省盲人学校</w:t>
            </w:r>
          </w:p>
        </w:tc>
        <w:tc>
          <w:tcPr>
            <w:tcW w:w="10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w:t>
            </w:r>
          </w:p>
        </w:tc>
        <w:tc>
          <w:tcPr>
            <w:tcW w:w="3447"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安徽特教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3" w:hRule="exact"/>
          <w:jc w:val="center"/>
        </w:trPr>
        <w:tc>
          <w:tcPr>
            <w:tcW w:w="8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2904"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台州市聋哑学校</w:t>
            </w:r>
          </w:p>
        </w:tc>
        <w:tc>
          <w:tcPr>
            <w:tcW w:w="10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w:t>
            </w:r>
          </w:p>
        </w:tc>
        <w:tc>
          <w:tcPr>
            <w:tcW w:w="3447"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福建泉州盲聋哑、盲童学校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3" w:hRule="exact"/>
          <w:jc w:val="center"/>
        </w:trPr>
        <w:tc>
          <w:tcPr>
            <w:tcW w:w="8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904"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温州市特殊教育学校</w:t>
            </w:r>
          </w:p>
        </w:tc>
        <w:tc>
          <w:tcPr>
            <w:tcW w:w="10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25</w:t>
            </w:r>
          </w:p>
        </w:tc>
        <w:tc>
          <w:tcPr>
            <w:tcW w:w="3447"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甘肃天水特教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2" w:hRule="exact"/>
          <w:jc w:val="center"/>
        </w:trPr>
        <w:tc>
          <w:tcPr>
            <w:tcW w:w="8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2904"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湖州市教育康复学校</w:t>
            </w:r>
          </w:p>
        </w:tc>
        <w:tc>
          <w:tcPr>
            <w:tcW w:w="10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26</w:t>
            </w:r>
          </w:p>
        </w:tc>
        <w:tc>
          <w:tcPr>
            <w:tcW w:w="3447"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广西柳州市特教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3" w:hRule="exact"/>
          <w:jc w:val="center"/>
        </w:trPr>
        <w:tc>
          <w:tcPr>
            <w:tcW w:w="8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2904"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金华市启圣特殊教育学校</w:t>
            </w:r>
          </w:p>
        </w:tc>
        <w:tc>
          <w:tcPr>
            <w:tcW w:w="10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27</w:t>
            </w:r>
          </w:p>
        </w:tc>
        <w:tc>
          <w:tcPr>
            <w:tcW w:w="3447"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贵州贵阳市盲聋哑学校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9" w:hRule="exact"/>
          <w:jc w:val="center"/>
        </w:trPr>
        <w:tc>
          <w:tcPr>
            <w:tcW w:w="8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2904"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绍兴市聋哑学校</w:t>
            </w:r>
          </w:p>
        </w:tc>
        <w:tc>
          <w:tcPr>
            <w:tcW w:w="10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28</w:t>
            </w:r>
          </w:p>
        </w:tc>
        <w:tc>
          <w:tcPr>
            <w:tcW w:w="3447"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贵州毕节特殊教育学校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1" w:hRule="exact"/>
          <w:jc w:val="center"/>
        </w:trPr>
        <w:tc>
          <w:tcPr>
            <w:tcW w:w="8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2904"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江苏盐城特教</w:t>
            </w:r>
          </w:p>
        </w:tc>
        <w:tc>
          <w:tcPr>
            <w:tcW w:w="10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29</w:t>
            </w:r>
          </w:p>
        </w:tc>
        <w:tc>
          <w:tcPr>
            <w:tcW w:w="3447"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湖北武汉盲校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1" w:hRule="exact"/>
          <w:jc w:val="center"/>
        </w:trPr>
        <w:tc>
          <w:tcPr>
            <w:tcW w:w="8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2904"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江西南昌启音</w:t>
            </w:r>
          </w:p>
        </w:tc>
        <w:tc>
          <w:tcPr>
            <w:tcW w:w="10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w:t>
            </w:r>
          </w:p>
        </w:tc>
        <w:tc>
          <w:tcPr>
            <w:tcW w:w="3447"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湖北武汉一聋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1" w:hRule="exact"/>
          <w:jc w:val="center"/>
        </w:trPr>
        <w:tc>
          <w:tcPr>
            <w:tcW w:w="8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2904"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江西九江市特殊教育学校</w:t>
            </w:r>
          </w:p>
        </w:tc>
        <w:tc>
          <w:tcPr>
            <w:tcW w:w="10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31</w:t>
            </w:r>
          </w:p>
        </w:tc>
        <w:tc>
          <w:tcPr>
            <w:tcW w:w="3447"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湖北武汉二聋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1" w:hRule="exact"/>
          <w:jc w:val="center"/>
        </w:trPr>
        <w:tc>
          <w:tcPr>
            <w:tcW w:w="8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2904"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江西吉安特殊教育学校</w:t>
            </w:r>
          </w:p>
        </w:tc>
        <w:tc>
          <w:tcPr>
            <w:tcW w:w="10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w:t>
            </w:r>
          </w:p>
        </w:tc>
        <w:tc>
          <w:tcPr>
            <w:tcW w:w="3447"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湖南特教中专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1" w:hRule="exact"/>
          <w:jc w:val="center"/>
        </w:trPr>
        <w:tc>
          <w:tcPr>
            <w:tcW w:w="8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2904"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山东临沂特教</w:t>
            </w:r>
          </w:p>
        </w:tc>
        <w:tc>
          <w:tcPr>
            <w:tcW w:w="10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33</w:t>
            </w:r>
          </w:p>
        </w:tc>
        <w:tc>
          <w:tcPr>
            <w:tcW w:w="3447"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广州盲人学校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1" w:hRule="exact"/>
          <w:jc w:val="center"/>
        </w:trPr>
        <w:tc>
          <w:tcPr>
            <w:tcW w:w="805"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2904" w:type="dxa"/>
            <w:tcBorders>
              <w:tl2br w:val="nil"/>
              <w:tr2bl w:val="nil"/>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山东烟台特教</w:t>
            </w:r>
          </w:p>
        </w:tc>
        <w:tc>
          <w:tcPr>
            <w:tcW w:w="1005" w:type="dxa"/>
            <w:tcBorders>
              <w:tl2br w:val="nil"/>
              <w:tr2bl w:val="nil"/>
            </w:tcBorders>
            <w:vAlign w:val="center"/>
          </w:tcPr>
          <w:p>
            <w:pPr>
              <w:widowControl/>
              <w:jc w:val="center"/>
              <w:rPr>
                <w:rFonts w:hint="eastAsia" w:ascii="仿宋" w:hAnsi="仿宋" w:eastAsia="仿宋" w:cs="仿宋"/>
                <w:color w:val="000000"/>
                <w:kern w:val="0"/>
                <w:sz w:val="24"/>
                <w:szCs w:val="24"/>
              </w:rPr>
            </w:pPr>
          </w:p>
        </w:tc>
        <w:tc>
          <w:tcPr>
            <w:tcW w:w="3447" w:type="dxa"/>
            <w:tcBorders>
              <w:tl2br w:val="nil"/>
              <w:tr2bl w:val="nil"/>
            </w:tcBorders>
            <w:vAlign w:val="center"/>
          </w:tcPr>
          <w:p>
            <w:pPr>
              <w:widowControl/>
              <w:jc w:val="center"/>
              <w:rPr>
                <w:rFonts w:hint="eastAsia" w:ascii="仿宋" w:hAnsi="仿宋" w:eastAsia="仿宋" w:cs="仿宋"/>
                <w:color w:val="000000"/>
                <w:kern w:val="0"/>
                <w:sz w:val="24"/>
                <w:szCs w:val="24"/>
              </w:rPr>
            </w:pPr>
          </w:p>
        </w:tc>
      </w:tr>
    </w:tbl>
    <w:p>
      <w:pPr>
        <w:widowControl/>
        <w:spacing w:line="580" w:lineRule="exact"/>
        <w:jc w:val="left"/>
        <w:rPr>
          <w:rFonts w:hint="eastAsia" w:ascii="仿宋" w:hAnsi="仿宋" w:eastAsia="仿宋" w:cs="仿宋"/>
          <w:kern w:val="0"/>
          <w:sz w:val="32"/>
          <w:szCs w:val="32"/>
        </w:rPr>
      </w:pPr>
    </w:p>
    <w:sectPr>
      <w:headerReference r:id="rId3" w:type="default"/>
      <w:footerReference r:id="rId4" w:type="default"/>
      <w:pgSz w:w="11906" w:h="16838"/>
      <w:pgMar w:top="1440" w:right="1416" w:bottom="1440" w:left="1800" w:header="851" w:footer="992" w:gutter="0"/>
      <w:pgBorders>
        <w:top w:val="none" w:color="auto" w:sz="0" w:space="0"/>
        <w:left w:val="none" w:color="auto" w:sz="0" w:space="0"/>
        <w:bottom w:val="none" w:color="auto" w:sz="0" w:space="0"/>
        <w:right w:val="none" w:color="auto"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altName w:val="Gabriola"/>
    <w:panose1 w:val="04020404030D07020202"/>
    <w:charset w:val="00"/>
    <w:family w:val="auto"/>
    <w:pitch w:val="default"/>
    <w:sig w:usb0="00000000"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华文仿宋">
    <w:altName w:val="仿宋"/>
    <w:panose1 w:val="02010600040101010101"/>
    <w:charset w:val="86"/>
    <w:family w:val="auto"/>
    <w:pitch w:val="default"/>
    <w:sig w:usb0="00000000" w:usb1="00000000" w:usb2="00000000" w:usb3="00000000" w:csb0="0004009F" w:csb1="DFD7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Gabriola">
    <w:panose1 w:val="04040605051002020D02"/>
    <w:charset w:val="00"/>
    <w:family w:val="auto"/>
    <w:pitch w:val="default"/>
    <w:sig w:usb0="E00002EF" w:usb1="5000204B" w:usb2="00000000" w:usb3="00000000" w:csb0="200000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rPr>
                            <w:t>1</w:t>
                          </w:r>
                          <w:r>
                            <w:rPr>
                              <w:rFonts w:hint="eastAsia" w:ascii="仿宋" w:hAnsi="仿宋" w:eastAsia="仿宋" w:cs="仿宋"/>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rPr>
                      <w:t>1</w:t>
                    </w:r>
                    <w:r>
                      <w:rPr>
                        <w:rFonts w:hint="eastAsia" w:ascii="仿宋" w:hAnsi="仿宋" w:eastAsia="仿宋" w:cs="仿宋"/>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hint="eastAsia" w:ascii="仿宋" w:hAnsi="仿宋" w:eastAsia="仿宋" w:cs="仿宋"/>
        <w:b/>
        <w:bCs/>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E2A44"/>
    <w:multiLevelType w:val="singleLevel"/>
    <w:tmpl w:val="5A1E2A44"/>
    <w:lvl w:ilvl="0" w:tentative="0">
      <w:start w:val="1"/>
      <w:numFmt w:val="decimal"/>
      <w:suff w:val="nothing"/>
      <w:lvlText w:val="%1."/>
      <w:lvlJc w:val="left"/>
    </w:lvl>
  </w:abstractNum>
  <w:abstractNum w:abstractNumId="1">
    <w:nsid w:val="5A1E4B40"/>
    <w:multiLevelType w:val="singleLevel"/>
    <w:tmpl w:val="5A1E4B40"/>
    <w:lvl w:ilvl="0" w:tentative="0">
      <w:start w:val="7"/>
      <w:numFmt w:val="decimal"/>
      <w:suff w:val="nothing"/>
      <w:lvlText w:val="%1、"/>
      <w:lvlJc w:val="left"/>
    </w:lvl>
  </w:abstractNum>
  <w:abstractNum w:abstractNumId="2">
    <w:nsid w:val="5A1E4F07"/>
    <w:multiLevelType w:val="singleLevel"/>
    <w:tmpl w:val="5A1E4F07"/>
    <w:lvl w:ilvl="0" w:tentative="0">
      <w:start w:val="1"/>
      <w:numFmt w:val="decimal"/>
      <w:suff w:val="nothing"/>
      <w:lvlText w:val="（%1）"/>
      <w:lvlJc w:val="left"/>
    </w:lvl>
  </w:abstractNum>
  <w:abstractNum w:abstractNumId="3">
    <w:nsid w:val="5A1E58E5"/>
    <w:multiLevelType w:val="singleLevel"/>
    <w:tmpl w:val="5A1E58E5"/>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73"/>
    <w:rsid w:val="000073F4"/>
    <w:rsid w:val="000B3E3A"/>
    <w:rsid w:val="00207185"/>
    <w:rsid w:val="00270FAB"/>
    <w:rsid w:val="00272D98"/>
    <w:rsid w:val="00290EA1"/>
    <w:rsid w:val="002A762B"/>
    <w:rsid w:val="002C5725"/>
    <w:rsid w:val="002D0E8E"/>
    <w:rsid w:val="00307E39"/>
    <w:rsid w:val="0032793D"/>
    <w:rsid w:val="003730B1"/>
    <w:rsid w:val="00390FB2"/>
    <w:rsid w:val="003D2B2B"/>
    <w:rsid w:val="004001E0"/>
    <w:rsid w:val="00413A26"/>
    <w:rsid w:val="00413B6C"/>
    <w:rsid w:val="00481CF9"/>
    <w:rsid w:val="004A0DCB"/>
    <w:rsid w:val="004C04DE"/>
    <w:rsid w:val="00543A2B"/>
    <w:rsid w:val="005523E8"/>
    <w:rsid w:val="005B412B"/>
    <w:rsid w:val="005B607A"/>
    <w:rsid w:val="005D031A"/>
    <w:rsid w:val="005D10A4"/>
    <w:rsid w:val="0074167D"/>
    <w:rsid w:val="007D5F49"/>
    <w:rsid w:val="007E753F"/>
    <w:rsid w:val="007F2C96"/>
    <w:rsid w:val="00845760"/>
    <w:rsid w:val="00896B9E"/>
    <w:rsid w:val="008D4A58"/>
    <w:rsid w:val="008F53A9"/>
    <w:rsid w:val="008F5E4D"/>
    <w:rsid w:val="009053D0"/>
    <w:rsid w:val="009B2F1B"/>
    <w:rsid w:val="009D3BFF"/>
    <w:rsid w:val="00A47073"/>
    <w:rsid w:val="00A60B42"/>
    <w:rsid w:val="00A62EF0"/>
    <w:rsid w:val="00A90C8F"/>
    <w:rsid w:val="00B25DC7"/>
    <w:rsid w:val="00B3690E"/>
    <w:rsid w:val="00B446EF"/>
    <w:rsid w:val="00B73E6F"/>
    <w:rsid w:val="00B90A5E"/>
    <w:rsid w:val="00B93583"/>
    <w:rsid w:val="00C61FD8"/>
    <w:rsid w:val="00C73E80"/>
    <w:rsid w:val="00C83A0F"/>
    <w:rsid w:val="00C87E17"/>
    <w:rsid w:val="00C973F0"/>
    <w:rsid w:val="00CB014C"/>
    <w:rsid w:val="00CB1CA5"/>
    <w:rsid w:val="00CD7101"/>
    <w:rsid w:val="00CE6AE5"/>
    <w:rsid w:val="00D45585"/>
    <w:rsid w:val="00D704F9"/>
    <w:rsid w:val="00D76AA3"/>
    <w:rsid w:val="00DD4A19"/>
    <w:rsid w:val="00E74E1C"/>
    <w:rsid w:val="00EA6980"/>
    <w:rsid w:val="00ED7883"/>
    <w:rsid w:val="00F36A85"/>
    <w:rsid w:val="00F618A6"/>
    <w:rsid w:val="00FE2B01"/>
    <w:rsid w:val="04C900FF"/>
    <w:rsid w:val="078D771F"/>
    <w:rsid w:val="0D767752"/>
    <w:rsid w:val="0DDB0C1C"/>
    <w:rsid w:val="0F5448F1"/>
    <w:rsid w:val="11BF03DD"/>
    <w:rsid w:val="1639175F"/>
    <w:rsid w:val="17E56FEF"/>
    <w:rsid w:val="18BF19F3"/>
    <w:rsid w:val="1BAE151F"/>
    <w:rsid w:val="1F220209"/>
    <w:rsid w:val="208D1114"/>
    <w:rsid w:val="23EF2695"/>
    <w:rsid w:val="24BD1C01"/>
    <w:rsid w:val="2E316E10"/>
    <w:rsid w:val="2F1632B6"/>
    <w:rsid w:val="2FCC0F2C"/>
    <w:rsid w:val="310D137A"/>
    <w:rsid w:val="328C0444"/>
    <w:rsid w:val="337F0947"/>
    <w:rsid w:val="39147ECE"/>
    <w:rsid w:val="39310AC6"/>
    <w:rsid w:val="39C534BA"/>
    <w:rsid w:val="3DB9734F"/>
    <w:rsid w:val="3FBE0F77"/>
    <w:rsid w:val="3FED314C"/>
    <w:rsid w:val="40707C31"/>
    <w:rsid w:val="420B3E9A"/>
    <w:rsid w:val="44614684"/>
    <w:rsid w:val="47166C4B"/>
    <w:rsid w:val="48AB09DF"/>
    <w:rsid w:val="4C2127DA"/>
    <w:rsid w:val="50F669A0"/>
    <w:rsid w:val="513E42B4"/>
    <w:rsid w:val="5B6249DE"/>
    <w:rsid w:val="5B9A0950"/>
    <w:rsid w:val="614768E6"/>
    <w:rsid w:val="61B02882"/>
    <w:rsid w:val="621509CD"/>
    <w:rsid w:val="63A3195D"/>
    <w:rsid w:val="647F4E2E"/>
    <w:rsid w:val="684133BA"/>
    <w:rsid w:val="68E0611C"/>
    <w:rsid w:val="693070DE"/>
    <w:rsid w:val="69C97CCA"/>
    <w:rsid w:val="6AB04E31"/>
    <w:rsid w:val="6B3E7D1B"/>
    <w:rsid w:val="6EA515D8"/>
    <w:rsid w:val="748475FE"/>
    <w:rsid w:val="753153FD"/>
    <w:rsid w:val="754F6D48"/>
    <w:rsid w:val="78706AC3"/>
    <w:rsid w:val="7903246B"/>
    <w:rsid w:val="7CDC322C"/>
    <w:rsid w:val="7EAE69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9">
    <w:name w:val="font11"/>
    <w:qFormat/>
    <w:uiPriority w:val="0"/>
    <w:rPr>
      <w:rFonts w:hint="eastAsia" w:ascii="宋体" w:hAnsi="宋体" w:eastAsia="宋体" w:cs="宋体"/>
      <w:color w:val="000000"/>
      <w:sz w:val="20"/>
      <w:szCs w:val="20"/>
      <w:u w:val="none"/>
    </w:rPr>
  </w:style>
  <w:style w:type="character" w:customStyle="1" w:styleId="10">
    <w:name w:val="font01"/>
    <w:qFormat/>
    <w:uiPriority w:val="0"/>
    <w:rPr>
      <w:rFonts w:hint="eastAsia" w:ascii="宋体" w:hAnsi="宋体" w:eastAsia="宋体" w:cs="宋体"/>
      <w:color w:val="000000"/>
      <w:sz w:val="20"/>
      <w:szCs w:val="20"/>
      <w:u w:val="none"/>
    </w:rPr>
  </w:style>
  <w:style w:type="paragraph" w:customStyle="1" w:styleId="11">
    <w:name w:val="Char Char Char Char Char Char Char"/>
    <w:basedOn w:val="1"/>
    <w:qFormat/>
    <w:uiPriority w:val="0"/>
    <w:rPr>
      <w:rFonts w:ascii="Tahoma" w:hAnsi="Tahoma"/>
      <w:sz w:val="24"/>
      <w:szCs w:val="20"/>
    </w:rPr>
  </w:style>
  <w:style w:type="paragraph" w:customStyle="1" w:styleId="12">
    <w:name w:val="List Paragraph"/>
    <w:basedOn w:val="1"/>
    <w:qFormat/>
    <w:uiPriority w:val="99"/>
    <w:pPr>
      <w:ind w:firstLine="420" w:firstLineChars="200"/>
    </w:pPr>
  </w:style>
  <w:style w:type="paragraph" w:customStyle="1" w:styleId="13">
    <w:name w:val="Char Char Char Char Char Char Char1"/>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266</Words>
  <Characters>1519</Characters>
  <Lines>12</Lines>
  <Paragraphs>3</Paragraphs>
  <ScaleCrop>false</ScaleCrop>
  <LinksUpToDate>false</LinksUpToDate>
  <CharactersWithSpaces>1782</CharactersWithSpaces>
  <Application>WPS Office_10.1.0.5803_F1E327BC-269C-435d-A152-05C5408002CA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2016-08-05T02:20:00Z</dcterms:created>
  <dc:creator>HuangGuiMei</dc:creator>
  <cp:lastModifiedBy>Administrator</cp:lastModifiedBy>
  <cp:lastPrinted>2017-12-05T03:06:00Z</cp:lastPrinted>
  <dcterms:modified xsi:type="dcterms:W3CDTF">2017-12-05T05:23:22Z</dcterms:modified>
  <dc:title>浙华强职校〔2014〕16号       签发人：许保生</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