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rPr>
          <w:b/>
          <w:sz w:val="32"/>
          <w:szCs w:val="32"/>
          <w:u w:val="single"/>
          <w:bdr w:val="single" w:color="auto" w:sz="4" w:space="0"/>
        </w:rPr>
      </w:pPr>
      <w:bookmarkStart w:id="0" w:name="_GoBack"/>
      <w:bookmarkEnd w:id="0"/>
      <w:r>
        <w:rPr>
          <w:b/>
          <w:sz w:val="32"/>
          <w:szCs w:val="32"/>
        </w:rPr>
        <w:t>总编号：</w:t>
      </w:r>
      <w:r>
        <w:rPr>
          <w:b/>
          <w:sz w:val="32"/>
          <w:szCs w:val="32"/>
          <w:u w:val="single"/>
          <w:bdr w:val="single" w:color="auto" w:sz="4" w:space="0"/>
        </w:rPr>
        <w:t xml:space="preserve">            </w:t>
      </w:r>
    </w:p>
    <w:p>
      <w:pPr>
        <w:spacing w:before="156" w:beforeLines="50" w:line="360" w:lineRule="auto"/>
        <w:rPr>
          <w:b/>
          <w:sz w:val="32"/>
          <w:szCs w:val="32"/>
          <w:u w:val="single"/>
          <w:bdr w:val="single" w:color="auto" w:sz="4" w:space="0"/>
        </w:rPr>
      </w:pPr>
    </w:p>
    <w:p>
      <w:pPr>
        <w:spacing w:before="156" w:beforeLines="50"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2017年浙江省“万人计划”</w:t>
      </w:r>
    </w:p>
    <w:p>
      <w:pPr>
        <w:spacing w:before="156" w:beforeLines="50"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教学名师（高等学校）候选人推荐表</w:t>
      </w:r>
    </w:p>
    <w:p>
      <w:pPr>
        <w:spacing w:before="156" w:beforeLines="50" w:line="580" w:lineRule="exact"/>
        <w:jc w:val="center"/>
        <w:rPr>
          <w:rFonts w:ascii="方正小标宋_GBK" w:hAnsi="方正小标宋_GBK" w:eastAsia="方正小标宋_GBK" w:cs="方正小标宋_GBK"/>
          <w:sz w:val="44"/>
          <w:szCs w:val="44"/>
        </w:rPr>
      </w:pPr>
    </w:p>
    <w:p>
      <w:pPr>
        <w:spacing w:line="520" w:lineRule="exact"/>
        <w:jc w:val="center"/>
        <w:rPr>
          <w:rFonts w:ascii="楷体" w:hAnsi="楷体" w:eastAsia="楷体"/>
          <w:b/>
          <w:bCs/>
          <w:color w:val="000000"/>
          <w:sz w:val="32"/>
          <w:szCs w:val="32"/>
        </w:rPr>
      </w:pPr>
      <w:r>
        <w:rPr>
          <w:rFonts w:ascii="楷体" w:hAnsi="楷体" w:eastAsia="楷体"/>
          <w:b/>
          <w:bCs/>
          <w:color w:val="000000"/>
          <w:sz w:val="32"/>
          <w:szCs w:val="32"/>
        </w:rPr>
        <w:t>（高等职业学校）</w:t>
      </w:r>
    </w:p>
    <w:p>
      <w:pPr>
        <w:spacing w:line="520" w:lineRule="exact"/>
        <w:ind w:firstLine="556"/>
        <w:jc w:val="center"/>
        <w:rPr>
          <w:rFonts w:eastAsia="仿宋_GB2312"/>
          <w:b/>
          <w:bCs/>
          <w:sz w:val="52"/>
          <w:szCs w:val="52"/>
        </w:rPr>
      </w:pPr>
    </w:p>
    <w:tbl>
      <w:tblPr>
        <w:tblStyle w:val="5"/>
        <w:tblW w:w="7509" w:type="dxa"/>
        <w:jc w:val="center"/>
        <w:tblInd w:w="0" w:type="dxa"/>
        <w:tblLayout w:type="fixed"/>
        <w:tblCellMar>
          <w:top w:w="0" w:type="dxa"/>
          <w:left w:w="108" w:type="dxa"/>
          <w:bottom w:w="0" w:type="dxa"/>
          <w:right w:w="108" w:type="dxa"/>
        </w:tblCellMar>
      </w:tblPr>
      <w:tblGrid>
        <w:gridCol w:w="3060"/>
        <w:gridCol w:w="570"/>
        <w:gridCol w:w="3879"/>
      </w:tblGrid>
      <w:tr>
        <w:tblPrEx>
          <w:tblLayout w:type="fixed"/>
          <w:tblCellMar>
            <w:top w:w="0" w:type="dxa"/>
            <w:left w:w="108" w:type="dxa"/>
            <w:bottom w:w="0" w:type="dxa"/>
            <w:right w:w="108" w:type="dxa"/>
          </w:tblCellMar>
        </w:tblPrEx>
        <w:trPr>
          <w:trHeight w:val="907" w:hRule="exact"/>
          <w:jc w:val="center"/>
        </w:trPr>
        <w:tc>
          <w:tcPr>
            <w:tcW w:w="3060" w:type="dxa"/>
            <w:vAlign w:val="center"/>
          </w:tcPr>
          <w:p>
            <w:pPr>
              <w:tabs>
                <w:tab w:val="left" w:pos="2131"/>
                <w:tab w:val="left" w:pos="2551"/>
              </w:tabs>
              <w:spacing w:line="520" w:lineRule="exact"/>
              <w:rPr>
                <w:b/>
                <w:bCs/>
                <w:sz w:val="36"/>
                <w:szCs w:val="36"/>
              </w:rPr>
            </w:pPr>
            <w:r>
              <w:rPr>
                <w:b/>
                <w:bCs/>
                <w:spacing w:val="23"/>
                <w:kern w:val="0"/>
                <w:sz w:val="36"/>
                <w:szCs w:val="36"/>
              </w:rPr>
              <w:t xml:space="preserve">候   选   </w:t>
            </w:r>
            <w:r>
              <w:rPr>
                <w:b/>
                <w:bCs/>
                <w:spacing w:val="-1"/>
                <w:kern w:val="0"/>
                <w:sz w:val="36"/>
                <w:szCs w:val="36"/>
              </w:rPr>
              <w:t>人</w:t>
            </w:r>
            <w:r>
              <w:rPr>
                <w:b/>
                <w:bCs/>
                <w:kern w:val="0"/>
                <w:sz w:val="36"/>
                <w:szCs w:val="36"/>
              </w:rPr>
              <w:t xml:space="preserve">　 </w:t>
            </w:r>
          </w:p>
        </w:tc>
        <w:tc>
          <w:tcPr>
            <w:tcW w:w="570" w:type="dxa"/>
            <w:vAlign w:val="center"/>
          </w:tcPr>
          <w:p>
            <w:pPr>
              <w:spacing w:line="520" w:lineRule="exact"/>
              <w:jc w:val="center"/>
              <w:rPr>
                <w:b/>
                <w:bCs/>
                <w:sz w:val="36"/>
                <w:szCs w:val="36"/>
              </w:rPr>
            </w:pPr>
          </w:p>
        </w:tc>
        <w:tc>
          <w:tcPr>
            <w:tcW w:w="3879" w:type="dxa"/>
            <w:vAlign w:val="center"/>
          </w:tcPr>
          <w:p>
            <w:pPr>
              <w:spacing w:line="520" w:lineRule="exact"/>
              <w:rPr>
                <w:b/>
                <w:sz w:val="36"/>
                <w:szCs w:val="36"/>
                <w:u w:val="single"/>
              </w:rPr>
            </w:pPr>
            <w:r>
              <w:rPr>
                <w:b/>
                <w:sz w:val="36"/>
                <w:szCs w:val="36"/>
                <w:u w:val="single"/>
              </w:rPr>
              <w:t xml:space="preserve">     </w:t>
            </w:r>
            <w:r>
              <w:rPr>
                <w:rFonts w:hint="eastAsia"/>
                <w:b/>
                <w:sz w:val="36"/>
                <w:szCs w:val="36"/>
                <w:u w:val="single"/>
              </w:rPr>
              <w:t>傅敏</w:t>
            </w:r>
            <w:r>
              <w:rPr>
                <w:b/>
                <w:sz w:val="36"/>
                <w:szCs w:val="36"/>
                <w:u w:val="single"/>
              </w:rPr>
              <w:t xml:space="preserve">               </w:t>
            </w:r>
          </w:p>
        </w:tc>
      </w:tr>
      <w:tr>
        <w:tblPrEx>
          <w:tblLayout w:type="fixed"/>
          <w:tblCellMar>
            <w:top w:w="0" w:type="dxa"/>
            <w:left w:w="108" w:type="dxa"/>
            <w:bottom w:w="0" w:type="dxa"/>
            <w:right w:w="108" w:type="dxa"/>
          </w:tblCellMar>
        </w:tblPrEx>
        <w:trPr>
          <w:trHeight w:val="907" w:hRule="exact"/>
          <w:jc w:val="center"/>
        </w:trPr>
        <w:tc>
          <w:tcPr>
            <w:tcW w:w="3060" w:type="dxa"/>
            <w:vAlign w:val="center"/>
          </w:tcPr>
          <w:p>
            <w:pPr>
              <w:tabs>
                <w:tab w:val="left" w:pos="2506"/>
              </w:tabs>
              <w:spacing w:line="520" w:lineRule="exact"/>
              <w:rPr>
                <w:b/>
                <w:bCs/>
                <w:sz w:val="36"/>
                <w:szCs w:val="36"/>
              </w:rPr>
            </w:pPr>
            <w:r>
              <w:rPr>
                <w:b/>
                <w:bCs/>
                <w:spacing w:val="37"/>
                <w:kern w:val="0"/>
                <w:sz w:val="36"/>
                <w:szCs w:val="36"/>
              </w:rPr>
              <w:t>教学专业领</w:t>
            </w:r>
            <w:r>
              <w:rPr>
                <w:b/>
                <w:bCs/>
                <w:spacing w:val="-2"/>
                <w:kern w:val="0"/>
                <w:sz w:val="36"/>
                <w:szCs w:val="36"/>
              </w:rPr>
              <w:t>域</w:t>
            </w:r>
          </w:p>
        </w:tc>
        <w:tc>
          <w:tcPr>
            <w:tcW w:w="570" w:type="dxa"/>
            <w:vAlign w:val="center"/>
          </w:tcPr>
          <w:p>
            <w:pPr>
              <w:spacing w:line="520" w:lineRule="exact"/>
              <w:jc w:val="center"/>
              <w:rPr>
                <w:b/>
                <w:bCs/>
                <w:sz w:val="36"/>
                <w:szCs w:val="36"/>
              </w:rPr>
            </w:pPr>
          </w:p>
        </w:tc>
        <w:tc>
          <w:tcPr>
            <w:tcW w:w="3879" w:type="dxa"/>
            <w:vAlign w:val="center"/>
          </w:tcPr>
          <w:p>
            <w:pPr>
              <w:spacing w:line="520" w:lineRule="exact"/>
              <w:rPr>
                <w:b/>
                <w:sz w:val="36"/>
                <w:szCs w:val="36"/>
                <w:u w:val="single"/>
              </w:rPr>
            </w:pPr>
            <w:r>
              <w:rPr>
                <w:rFonts w:hint="eastAsia"/>
                <w:b/>
                <w:sz w:val="36"/>
                <w:szCs w:val="36"/>
                <w:u w:val="single"/>
              </w:rPr>
              <w:t>特殊教育（</w:t>
            </w:r>
            <w:r>
              <w:rPr>
                <w:b/>
                <w:sz w:val="36"/>
                <w:szCs w:val="36"/>
                <w:u w:val="single"/>
              </w:rPr>
              <w:t>670118K</w:t>
            </w:r>
            <w:r>
              <w:rPr>
                <w:rFonts w:hint="eastAsia"/>
                <w:b/>
                <w:sz w:val="36"/>
                <w:szCs w:val="36"/>
                <w:u w:val="single"/>
              </w:rPr>
              <w:t>）</w:t>
            </w:r>
            <w:r>
              <w:rPr>
                <w:b/>
                <w:sz w:val="36"/>
                <w:szCs w:val="36"/>
                <w:u w:val="single"/>
              </w:rPr>
              <w:t xml:space="preserve">                  </w:t>
            </w:r>
          </w:p>
        </w:tc>
      </w:tr>
      <w:tr>
        <w:tblPrEx>
          <w:tblLayout w:type="fixed"/>
          <w:tblCellMar>
            <w:top w:w="0" w:type="dxa"/>
            <w:left w:w="108" w:type="dxa"/>
            <w:bottom w:w="0" w:type="dxa"/>
            <w:right w:w="108" w:type="dxa"/>
          </w:tblCellMar>
        </w:tblPrEx>
        <w:trPr>
          <w:trHeight w:val="907" w:hRule="exact"/>
          <w:jc w:val="center"/>
        </w:trPr>
        <w:tc>
          <w:tcPr>
            <w:tcW w:w="3060" w:type="dxa"/>
            <w:vAlign w:val="center"/>
          </w:tcPr>
          <w:p>
            <w:pPr>
              <w:spacing w:line="520" w:lineRule="exact"/>
              <w:rPr>
                <w:b/>
                <w:bCs/>
                <w:sz w:val="36"/>
                <w:szCs w:val="36"/>
              </w:rPr>
            </w:pPr>
            <w:r>
              <w:rPr>
                <w:b/>
                <w:bCs/>
                <w:sz w:val="36"/>
                <w:szCs w:val="36"/>
              </w:rPr>
              <w:t>学校名称（盖章）</w:t>
            </w:r>
          </w:p>
        </w:tc>
        <w:tc>
          <w:tcPr>
            <w:tcW w:w="570" w:type="dxa"/>
            <w:vAlign w:val="center"/>
          </w:tcPr>
          <w:p>
            <w:pPr>
              <w:spacing w:line="520" w:lineRule="exact"/>
              <w:jc w:val="center"/>
              <w:rPr>
                <w:b/>
                <w:bCs/>
                <w:sz w:val="36"/>
                <w:szCs w:val="36"/>
              </w:rPr>
            </w:pPr>
          </w:p>
        </w:tc>
        <w:tc>
          <w:tcPr>
            <w:tcW w:w="3879" w:type="dxa"/>
            <w:vAlign w:val="center"/>
          </w:tcPr>
          <w:p>
            <w:pPr>
              <w:spacing w:line="520" w:lineRule="exact"/>
              <w:rPr>
                <w:b/>
                <w:sz w:val="36"/>
                <w:szCs w:val="36"/>
                <w:u w:val="single"/>
              </w:rPr>
            </w:pPr>
            <w:r>
              <w:rPr>
                <w:rFonts w:hint="eastAsia"/>
                <w:b/>
                <w:sz w:val="36"/>
                <w:szCs w:val="36"/>
                <w:u w:val="single"/>
              </w:rPr>
              <w:t>浙江特殊教育职业学院</w:t>
            </w:r>
            <w:r>
              <w:rPr>
                <w:b/>
                <w:sz w:val="36"/>
                <w:szCs w:val="36"/>
                <w:u w:val="single"/>
              </w:rPr>
              <w:t xml:space="preserve">                    </w:t>
            </w:r>
          </w:p>
        </w:tc>
      </w:tr>
      <w:tr>
        <w:tblPrEx>
          <w:tblLayout w:type="fixed"/>
          <w:tblCellMar>
            <w:top w:w="0" w:type="dxa"/>
            <w:left w:w="108" w:type="dxa"/>
            <w:bottom w:w="0" w:type="dxa"/>
            <w:right w:w="108" w:type="dxa"/>
          </w:tblCellMar>
        </w:tblPrEx>
        <w:trPr>
          <w:trHeight w:val="907" w:hRule="exact"/>
          <w:jc w:val="center"/>
        </w:trPr>
        <w:tc>
          <w:tcPr>
            <w:tcW w:w="3060" w:type="dxa"/>
            <w:vAlign w:val="center"/>
          </w:tcPr>
          <w:p>
            <w:pPr>
              <w:tabs>
                <w:tab w:val="left" w:pos="2506"/>
              </w:tabs>
              <w:spacing w:line="520" w:lineRule="exact"/>
              <w:rPr>
                <w:b/>
                <w:bCs/>
                <w:sz w:val="36"/>
                <w:szCs w:val="36"/>
              </w:rPr>
            </w:pPr>
            <w:r>
              <w:rPr>
                <w:b/>
                <w:bCs/>
                <w:spacing w:val="37"/>
                <w:kern w:val="0"/>
                <w:sz w:val="36"/>
                <w:szCs w:val="36"/>
              </w:rPr>
              <w:t>学校举办单位</w:t>
            </w:r>
          </w:p>
        </w:tc>
        <w:tc>
          <w:tcPr>
            <w:tcW w:w="570" w:type="dxa"/>
            <w:vAlign w:val="center"/>
          </w:tcPr>
          <w:p>
            <w:pPr>
              <w:spacing w:line="520" w:lineRule="exact"/>
              <w:jc w:val="center"/>
              <w:rPr>
                <w:b/>
                <w:bCs/>
                <w:sz w:val="36"/>
                <w:szCs w:val="36"/>
              </w:rPr>
            </w:pPr>
          </w:p>
        </w:tc>
        <w:tc>
          <w:tcPr>
            <w:tcW w:w="3879" w:type="dxa"/>
            <w:vAlign w:val="center"/>
          </w:tcPr>
          <w:p>
            <w:pPr>
              <w:spacing w:line="520" w:lineRule="exact"/>
              <w:rPr>
                <w:b/>
                <w:sz w:val="36"/>
                <w:szCs w:val="36"/>
                <w:u w:val="single"/>
              </w:rPr>
            </w:pPr>
            <w:r>
              <w:rPr>
                <w:rFonts w:hint="eastAsia"/>
                <w:b/>
                <w:sz w:val="36"/>
                <w:szCs w:val="36"/>
                <w:u w:val="single"/>
              </w:rPr>
              <w:t>浙江省残疾人联合会</w:t>
            </w:r>
            <w:r>
              <w:rPr>
                <w:b/>
                <w:sz w:val="36"/>
                <w:szCs w:val="36"/>
                <w:u w:val="single"/>
              </w:rPr>
              <w:t xml:space="preserve">                    </w:t>
            </w:r>
          </w:p>
        </w:tc>
      </w:tr>
      <w:tr>
        <w:tblPrEx>
          <w:tblLayout w:type="fixed"/>
          <w:tblCellMar>
            <w:top w:w="0" w:type="dxa"/>
            <w:left w:w="108" w:type="dxa"/>
            <w:bottom w:w="0" w:type="dxa"/>
            <w:right w:w="108" w:type="dxa"/>
          </w:tblCellMar>
        </w:tblPrEx>
        <w:trPr>
          <w:trHeight w:val="907" w:hRule="exact"/>
          <w:jc w:val="center"/>
        </w:trPr>
        <w:tc>
          <w:tcPr>
            <w:tcW w:w="3060" w:type="dxa"/>
            <w:vAlign w:val="center"/>
          </w:tcPr>
          <w:p>
            <w:pPr>
              <w:spacing w:line="520" w:lineRule="exact"/>
              <w:rPr>
                <w:b/>
                <w:bCs/>
                <w:sz w:val="36"/>
                <w:szCs w:val="36"/>
              </w:rPr>
            </w:pPr>
            <w:r>
              <w:rPr>
                <w:b/>
                <w:bCs/>
                <w:sz w:val="36"/>
                <w:szCs w:val="36"/>
              </w:rPr>
              <w:t>主  管  部  门</w:t>
            </w:r>
          </w:p>
        </w:tc>
        <w:tc>
          <w:tcPr>
            <w:tcW w:w="570" w:type="dxa"/>
            <w:vAlign w:val="center"/>
          </w:tcPr>
          <w:p>
            <w:pPr>
              <w:spacing w:line="520" w:lineRule="exact"/>
              <w:jc w:val="center"/>
              <w:rPr>
                <w:b/>
                <w:bCs/>
                <w:sz w:val="36"/>
                <w:szCs w:val="36"/>
              </w:rPr>
            </w:pPr>
          </w:p>
        </w:tc>
        <w:tc>
          <w:tcPr>
            <w:tcW w:w="3879" w:type="dxa"/>
            <w:vAlign w:val="center"/>
          </w:tcPr>
          <w:p>
            <w:pPr>
              <w:spacing w:line="520" w:lineRule="exact"/>
              <w:rPr>
                <w:b/>
                <w:sz w:val="36"/>
                <w:szCs w:val="36"/>
                <w:u w:val="single"/>
              </w:rPr>
            </w:pPr>
            <w:r>
              <w:rPr>
                <w:rFonts w:hint="eastAsia"/>
                <w:b/>
                <w:sz w:val="36"/>
                <w:szCs w:val="36"/>
                <w:u w:val="single"/>
              </w:rPr>
              <w:t>浙江省残疾人联合会</w:t>
            </w:r>
            <w:r>
              <w:rPr>
                <w:b/>
                <w:sz w:val="36"/>
                <w:szCs w:val="36"/>
                <w:u w:val="single"/>
              </w:rPr>
              <w:t xml:space="preserve">                    </w:t>
            </w:r>
          </w:p>
        </w:tc>
      </w:tr>
      <w:tr>
        <w:tblPrEx>
          <w:tblLayout w:type="fixed"/>
          <w:tblCellMar>
            <w:top w:w="0" w:type="dxa"/>
            <w:left w:w="108" w:type="dxa"/>
            <w:bottom w:w="0" w:type="dxa"/>
            <w:right w:w="108" w:type="dxa"/>
          </w:tblCellMar>
        </w:tblPrEx>
        <w:trPr>
          <w:trHeight w:val="907" w:hRule="exact"/>
          <w:jc w:val="center"/>
        </w:trPr>
        <w:tc>
          <w:tcPr>
            <w:tcW w:w="3060" w:type="dxa"/>
            <w:vAlign w:val="center"/>
          </w:tcPr>
          <w:p>
            <w:pPr>
              <w:spacing w:line="520" w:lineRule="exact"/>
              <w:rPr>
                <w:b/>
                <w:bCs/>
                <w:sz w:val="36"/>
                <w:szCs w:val="36"/>
              </w:rPr>
            </w:pPr>
          </w:p>
        </w:tc>
        <w:tc>
          <w:tcPr>
            <w:tcW w:w="570" w:type="dxa"/>
            <w:vAlign w:val="center"/>
          </w:tcPr>
          <w:p>
            <w:pPr>
              <w:spacing w:line="520" w:lineRule="exact"/>
              <w:jc w:val="center"/>
              <w:rPr>
                <w:b/>
                <w:bCs/>
                <w:sz w:val="36"/>
                <w:szCs w:val="36"/>
              </w:rPr>
            </w:pPr>
          </w:p>
        </w:tc>
        <w:tc>
          <w:tcPr>
            <w:tcW w:w="3879" w:type="dxa"/>
            <w:vAlign w:val="center"/>
          </w:tcPr>
          <w:p>
            <w:pPr>
              <w:spacing w:line="520" w:lineRule="exact"/>
              <w:rPr>
                <w:b/>
                <w:sz w:val="36"/>
                <w:szCs w:val="36"/>
                <w:u w:val="single"/>
              </w:rPr>
            </w:pPr>
          </w:p>
        </w:tc>
      </w:tr>
      <w:tr>
        <w:tblPrEx>
          <w:tblLayout w:type="fixed"/>
          <w:tblCellMar>
            <w:top w:w="0" w:type="dxa"/>
            <w:left w:w="108" w:type="dxa"/>
            <w:bottom w:w="0" w:type="dxa"/>
            <w:right w:w="108" w:type="dxa"/>
          </w:tblCellMar>
        </w:tblPrEx>
        <w:trPr>
          <w:trHeight w:val="907" w:hRule="exact"/>
          <w:jc w:val="center"/>
        </w:trPr>
        <w:tc>
          <w:tcPr>
            <w:tcW w:w="3060" w:type="dxa"/>
            <w:vAlign w:val="center"/>
          </w:tcPr>
          <w:p>
            <w:pPr>
              <w:spacing w:line="520" w:lineRule="exact"/>
              <w:rPr>
                <w:b/>
                <w:bCs/>
                <w:sz w:val="18"/>
                <w:szCs w:val="36"/>
              </w:rPr>
            </w:pPr>
          </w:p>
        </w:tc>
        <w:tc>
          <w:tcPr>
            <w:tcW w:w="570" w:type="dxa"/>
            <w:vAlign w:val="center"/>
          </w:tcPr>
          <w:p>
            <w:pPr>
              <w:spacing w:line="520" w:lineRule="exact"/>
              <w:rPr>
                <w:b/>
                <w:bCs/>
                <w:sz w:val="18"/>
                <w:szCs w:val="36"/>
              </w:rPr>
            </w:pPr>
          </w:p>
        </w:tc>
        <w:tc>
          <w:tcPr>
            <w:tcW w:w="3879" w:type="dxa"/>
            <w:vAlign w:val="center"/>
          </w:tcPr>
          <w:p>
            <w:pPr>
              <w:spacing w:line="520" w:lineRule="exact"/>
              <w:rPr>
                <w:b/>
                <w:sz w:val="18"/>
                <w:szCs w:val="36"/>
                <w:u w:val="single"/>
              </w:rPr>
            </w:pPr>
          </w:p>
        </w:tc>
      </w:tr>
      <w:tr>
        <w:tblPrEx>
          <w:tblLayout w:type="fixed"/>
          <w:tblCellMar>
            <w:top w:w="0" w:type="dxa"/>
            <w:left w:w="108" w:type="dxa"/>
            <w:bottom w:w="0" w:type="dxa"/>
            <w:right w:w="108" w:type="dxa"/>
          </w:tblCellMar>
        </w:tblPrEx>
        <w:trPr>
          <w:trHeight w:val="1435" w:hRule="exact"/>
          <w:jc w:val="center"/>
        </w:trPr>
        <w:tc>
          <w:tcPr>
            <w:tcW w:w="3060" w:type="dxa"/>
            <w:vAlign w:val="center"/>
          </w:tcPr>
          <w:p>
            <w:pPr>
              <w:spacing w:line="520" w:lineRule="exact"/>
              <w:rPr>
                <w:rFonts w:ascii="宋体" w:hAnsi="宋体" w:cs="宋体"/>
                <w:b/>
                <w:bCs/>
                <w:sz w:val="36"/>
                <w:szCs w:val="36"/>
              </w:rPr>
            </w:pPr>
            <w:r>
              <w:rPr>
                <w:rFonts w:hint="eastAsia" w:ascii="宋体" w:hAnsi="宋体" w:cs="宋体"/>
                <w:b/>
                <w:bCs/>
                <w:sz w:val="36"/>
                <w:szCs w:val="36"/>
              </w:rPr>
              <w:t>填  表  时  间</w:t>
            </w:r>
          </w:p>
        </w:tc>
        <w:tc>
          <w:tcPr>
            <w:tcW w:w="570" w:type="dxa"/>
            <w:vAlign w:val="center"/>
          </w:tcPr>
          <w:p>
            <w:pPr>
              <w:spacing w:line="520" w:lineRule="exact"/>
              <w:jc w:val="center"/>
              <w:rPr>
                <w:rFonts w:ascii="宋体" w:hAnsi="宋体" w:cs="宋体"/>
                <w:b/>
                <w:bCs/>
                <w:sz w:val="36"/>
                <w:szCs w:val="36"/>
              </w:rPr>
            </w:pPr>
          </w:p>
        </w:tc>
        <w:tc>
          <w:tcPr>
            <w:tcW w:w="3879" w:type="dxa"/>
            <w:vAlign w:val="center"/>
          </w:tcPr>
          <w:p>
            <w:pPr>
              <w:spacing w:line="520" w:lineRule="exact"/>
              <w:jc w:val="center"/>
              <w:rPr>
                <w:rFonts w:ascii="宋体" w:hAnsi="宋体" w:cs="宋体"/>
                <w:b/>
                <w:bCs/>
                <w:sz w:val="36"/>
                <w:szCs w:val="36"/>
              </w:rPr>
            </w:pPr>
            <w:r>
              <w:rPr>
                <w:rFonts w:hint="eastAsia" w:ascii="宋体" w:hAnsi="宋体" w:cs="宋体"/>
                <w:b/>
                <w:bCs/>
                <w:sz w:val="36"/>
                <w:szCs w:val="28"/>
              </w:rPr>
              <w:t>2017</w:t>
            </w:r>
            <w:r>
              <w:rPr>
                <w:rFonts w:hint="eastAsia" w:ascii="宋体" w:hAnsi="宋体" w:cs="宋体"/>
                <w:b/>
                <w:bCs/>
                <w:sz w:val="36"/>
                <w:szCs w:val="36"/>
              </w:rPr>
              <w:t>年  9 月 15 日</w:t>
            </w:r>
          </w:p>
        </w:tc>
      </w:tr>
    </w:tbl>
    <w:p>
      <w:pPr>
        <w:spacing w:line="520" w:lineRule="exact"/>
        <w:rPr>
          <w:b/>
          <w:bCs/>
          <w:sz w:val="28"/>
          <w:szCs w:val="28"/>
        </w:rPr>
      </w:pPr>
    </w:p>
    <w:p>
      <w:pPr>
        <w:spacing w:line="520" w:lineRule="exact"/>
        <w:jc w:val="center"/>
        <w:rPr>
          <w:b/>
          <w:bCs/>
          <w:sz w:val="32"/>
          <w:szCs w:val="32"/>
        </w:rPr>
      </w:pPr>
      <w:r>
        <w:rPr>
          <w:rFonts w:hint="eastAsia"/>
          <w:b/>
          <w:bCs/>
          <w:sz w:val="32"/>
          <w:szCs w:val="32"/>
        </w:rPr>
        <w:t>浙江省教育厅</w:t>
      </w:r>
      <w:r>
        <w:rPr>
          <w:b/>
          <w:bCs/>
          <w:sz w:val="32"/>
          <w:szCs w:val="32"/>
        </w:rPr>
        <w:t>制</w:t>
      </w:r>
      <w:r>
        <w:rPr>
          <w:rFonts w:eastAsia="仿宋_GB2312"/>
          <w:b/>
          <w:bCs/>
          <w:sz w:val="28"/>
          <w:szCs w:val="28"/>
        </w:rPr>
        <w:br w:type="page"/>
      </w:r>
    </w:p>
    <w:p>
      <w:pPr>
        <w:spacing w:line="520" w:lineRule="exact"/>
        <w:jc w:val="center"/>
        <w:rPr>
          <w:rFonts w:eastAsia="黑体"/>
          <w:b/>
          <w:bCs/>
          <w:sz w:val="36"/>
          <w:szCs w:val="36"/>
        </w:rPr>
      </w:pPr>
      <w:r>
        <w:rPr>
          <w:rFonts w:eastAsia="黑体"/>
          <w:b/>
          <w:bCs/>
          <w:sz w:val="36"/>
          <w:szCs w:val="36"/>
        </w:rPr>
        <w:t>填  表  说  明</w:t>
      </w:r>
    </w:p>
    <w:p>
      <w:pPr>
        <w:spacing w:line="520" w:lineRule="exact"/>
        <w:ind w:firstLine="555"/>
        <w:jc w:val="center"/>
        <w:rPr>
          <w:b/>
          <w:bCs/>
          <w:sz w:val="36"/>
          <w:szCs w:val="36"/>
        </w:rPr>
      </w:pPr>
    </w:p>
    <w:p>
      <w:pPr>
        <w:spacing w:before="156" w:beforeLines="50" w:after="156" w:afterLines="50" w:line="520" w:lineRule="exact"/>
        <w:ind w:left="452" w:hanging="450" w:hangingChars="150"/>
        <w:rPr>
          <w:b/>
          <w:bCs/>
          <w:sz w:val="30"/>
          <w:szCs w:val="30"/>
        </w:rPr>
      </w:pPr>
      <w:r>
        <w:rPr>
          <w:rFonts w:eastAsia="仿宋_GB2312"/>
          <w:b/>
          <w:bCs/>
          <w:sz w:val="30"/>
          <w:szCs w:val="30"/>
        </w:rPr>
        <w:t xml:space="preserve">1. </w:t>
      </w:r>
      <w:r>
        <w:rPr>
          <w:b/>
          <w:bCs/>
          <w:sz w:val="30"/>
          <w:szCs w:val="30"/>
        </w:rPr>
        <w:t>本表用钢笔填写，也可直接打印，不要以剪贴代填。字迹要求清楚、工整。</w:t>
      </w:r>
    </w:p>
    <w:p>
      <w:pPr>
        <w:spacing w:before="156" w:beforeLines="50" w:after="156" w:afterLines="50" w:line="520" w:lineRule="exact"/>
        <w:ind w:left="452" w:hanging="450" w:hangingChars="150"/>
        <w:rPr>
          <w:rFonts w:eastAsia="仿宋_GB2312"/>
          <w:b/>
          <w:bCs/>
          <w:sz w:val="30"/>
          <w:szCs w:val="30"/>
        </w:rPr>
      </w:pPr>
      <w:r>
        <w:rPr>
          <w:rFonts w:eastAsia="仿宋_GB2312"/>
          <w:b/>
          <w:bCs/>
          <w:sz w:val="30"/>
          <w:szCs w:val="30"/>
        </w:rPr>
        <w:t>2.</w:t>
      </w:r>
      <w:r>
        <w:rPr>
          <w:b/>
          <w:bCs/>
          <w:sz w:val="30"/>
          <w:szCs w:val="30"/>
        </w:rPr>
        <w:t xml:space="preserve"> 封面总编号由</w:t>
      </w:r>
      <w:r>
        <w:rPr>
          <w:rFonts w:hint="eastAsia"/>
          <w:b/>
          <w:bCs/>
          <w:sz w:val="30"/>
          <w:szCs w:val="30"/>
        </w:rPr>
        <w:t>浙江省教育厅</w:t>
      </w:r>
      <w:r>
        <w:rPr>
          <w:b/>
          <w:bCs/>
          <w:sz w:val="30"/>
          <w:szCs w:val="30"/>
        </w:rPr>
        <w:t>统一编写。</w:t>
      </w:r>
    </w:p>
    <w:p>
      <w:pPr>
        <w:spacing w:before="156" w:beforeLines="50" w:after="156" w:afterLines="50" w:line="520" w:lineRule="exact"/>
        <w:ind w:left="452" w:hanging="450" w:hangingChars="150"/>
        <w:rPr>
          <w:rFonts w:eastAsia="仿宋_GB2312"/>
          <w:b/>
          <w:bCs/>
          <w:sz w:val="30"/>
          <w:szCs w:val="30"/>
        </w:rPr>
      </w:pPr>
      <w:r>
        <w:rPr>
          <w:rFonts w:eastAsia="仿宋_GB2312"/>
          <w:b/>
          <w:bCs/>
          <w:sz w:val="30"/>
          <w:szCs w:val="30"/>
        </w:rPr>
        <w:t xml:space="preserve">3. </w:t>
      </w:r>
      <w:r>
        <w:rPr>
          <w:b/>
          <w:bCs/>
          <w:sz w:val="30"/>
          <w:szCs w:val="30"/>
        </w:rPr>
        <w:t>申请人填写的内容，所在学校负责审核。所填内容必须真实、可靠。</w:t>
      </w:r>
    </w:p>
    <w:p>
      <w:pPr>
        <w:spacing w:before="156" w:beforeLines="50" w:after="156" w:afterLines="50" w:line="520" w:lineRule="exact"/>
        <w:ind w:left="452" w:hanging="450" w:hangingChars="150"/>
        <w:rPr>
          <w:rFonts w:eastAsia="仿宋_GB2312"/>
          <w:b/>
          <w:bCs/>
          <w:sz w:val="30"/>
          <w:szCs w:val="30"/>
        </w:rPr>
      </w:pPr>
      <w:r>
        <w:rPr>
          <w:rFonts w:eastAsia="仿宋_GB2312"/>
          <w:b/>
          <w:bCs/>
          <w:sz w:val="30"/>
          <w:szCs w:val="30"/>
        </w:rPr>
        <w:t xml:space="preserve">4. </w:t>
      </w:r>
      <w:r>
        <w:rPr>
          <w:b/>
          <w:bCs/>
          <w:sz w:val="30"/>
          <w:szCs w:val="30"/>
        </w:rPr>
        <w:t>如表格篇幅不够，可另附纸。</w:t>
      </w:r>
    </w:p>
    <w:p>
      <w:pPr>
        <w:spacing w:line="520" w:lineRule="exact"/>
        <w:jc w:val="center"/>
        <w:rPr>
          <w:rFonts w:eastAsia="仿宋_GB2312"/>
          <w:b/>
          <w:bCs/>
          <w:sz w:val="28"/>
          <w:szCs w:val="28"/>
        </w:rPr>
        <w:sectPr>
          <w:footerReference r:id="rId3" w:type="default"/>
          <w:pgSz w:w="11906" w:h="16838"/>
          <w:pgMar w:top="1440" w:right="1106" w:bottom="1440" w:left="1418" w:header="851" w:footer="992" w:gutter="0"/>
          <w:pgNumType w:fmt="numberInDash"/>
          <w:cols w:space="720" w:num="1"/>
          <w:docGrid w:type="linesAndChars" w:linePitch="312" w:charSpace="0"/>
        </w:sectPr>
      </w:pPr>
    </w:p>
    <w:p>
      <w:pPr>
        <w:spacing w:line="520" w:lineRule="exact"/>
        <w:jc w:val="center"/>
        <w:rPr>
          <w:b/>
          <w:bCs/>
          <w:sz w:val="32"/>
          <w:szCs w:val="32"/>
        </w:rPr>
      </w:pPr>
      <w:r>
        <w:rPr>
          <w:b/>
          <w:bCs/>
          <w:sz w:val="32"/>
          <w:szCs w:val="32"/>
        </w:rPr>
        <w:t>一、候选人基本情况</w:t>
      </w:r>
    </w:p>
    <w:p>
      <w:pPr>
        <w:spacing w:line="520" w:lineRule="exact"/>
        <w:rPr>
          <w:b/>
          <w:bCs/>
          <w:sz w:val="28"/>
          <w:szCs w:val="28"/>
        </w:rPr>
      </w:pPr>
      <w:r>
        <w:rPr>
          <w:b/>
          <w:bCs/>
          <w:sz w:val="24"/>
        </w:rPr>
        <w:t>学校：</w:t>
      </w:r>
      <w:r>
        <w:rPr>
          <w:rFonts w:hint="eastAsia"/>
          <w:b/>
          <w:bCs/>
          <w:sz w:val="24"/>
        </w:rPr>
        <w:t>浙江特殊教育职业学院</w:t>
      </w:r>
      <w:r>
        <w:rPr>
          <w:b/>
          <w:bCs/>
          <w:sz w:val="24"/>
        </w:rPr>
        <w:t xml:space="preserve">                院（系）：</w:t>
      </w:r>
      <w:r>
        <w:rPr>
          <w:rFonts w:hint="eastAsia"/>
          <w:b/>
          <w:bCs/>
          <w:sz w:val="24"/>
        </w:rPr>
        <w:t>特殊教育（康复）系</w:t>
      </w:r>
      <w:r>
        <w:rPr>
          <w:b/>
          <w:bCs/>
          <w:sz w:val="24"/>
        </w:rPr>
        <w:t xml:space="preserve">                                              </w:t>
      </w:r>
    </w:p>
    <w:tbl>
      <w:tblPr>
        <w:tblStyle w:val="5"/>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412"/>
        <w:gridCol w:w="413"/>
        <w:gridCol w:w="247"/>
        <w:gridCol w:w="166"/>
        <w:gridCol w:w="413"/>
        <w:gridCol w:w="413"/>
        <w:gridCol w:w="413"/>
        <w:gridCol w:w="158"/>
        <w:gridCol w:w="255"/>
        <w:gridCol w:w="413"/>
        <w:gridCol w:w="258"/>
        <w:gridCol w:w="155"/>
        <w:gridCol w:w="413"/>
        <w:gridCol w:w="39"/>
        <w:gridCol w:w="374"/>
        <w:gridCol w:w="413"/>
        <w:gridCol w:w="253"/>
        <w:gridCol w:w="160"/>
        <w:gridCol w:w="413"/>
        <w:gridCol w:w="158"/>
        <w:gridCol w:w="83"/>
        <w:gridCol w:w="172"/>
        <w:gridCol w:w="83"/>
        <w:gridCol w:w="330"/>
        <w:gridCol w:w="126"/>
        <w:gridCol w:w="287"/>
        <w:gridCol w:w="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305" w:type="dxa"/>
            <w:vAlign w:val="center"/>
          </w:tcPr>
          <w:p>
            <w:pPr>
              <w:spacing w:line="520" w:lineRule="exact"/>
              <w:jc w:val="center"/>
              <w:rPr>
                <w:b/>
                <w:bCs/>
                <w:sz w:val="24"/>
              </w:rPr>
            </w:pPr>
            <w:r>
              <w:rPr>
                <w:b/>
                <w:bCs/>
                <w:sz w:val="24"/>
              </w:rPr>
              <w:t>姓    名</w:t>
            </w:r>
          </w:p>
        </w:tc>
        <w:tc>
          <w:tcPr>
            <w:tcW w:w="2635" w:type="dxa"/>
            <w:gridSpan w:val="8"/>
            <w:vAlign w:val="center"/>
          </w:tcPr>
          <w:p>
            <w:pPr>
              <w:spacing w:line="520" w:lineRule="exact"/>
              <w:jc w:val="center"/>
              <w:rPr>
                <w:b/>
                <w:bCs/>
                <w:sz w:val="24"/>
              </w:rPr>
            </w:pPr>
            <w:r>
              <w:rPr>
                <w:rFonts w:hint="eastAsia"/>
                <w:b/>
                <w:bCs/>
                <w:sz w:val="24"/>
              </w:rPr>
              <w:t>傅敏</w:t>
            </w:r>
          </w:p>
        </w:tc>
        <w:tc>
          <w:tcPr>
            <w:tcW w:w="1533" w:type="dxa"/>
            <w:gridSpan w:val="6"/>
            <w:vAlign w:val="center"/>
          </w:tcPr>
          <w:p>
            <w:pPr>
              <w:spacing w:line="520" w:lineRule="exact"/>
              <w:jc w:val="center"/>
              <w:rPr>
                <w:b/>
                <w:bCs/>
                <w:sz w:val="24"/>
              </w:rPr>
            </w:pPr>
            <w:r>
              <w:rPr>
                <w:b/>
                <w:bCs/>
                <w:sz w:val="24"/>
              </w:rPr>
              <w:t>出生年月</w:t>
            </w:r>
          </w:p>
        </w:tc>
        <w:tc>
          <w:tcPr>
            <w:tcW w:w="1771" w:type="dxa"/>
            <w:gridSpan w:val="6"/>
            <w:vAlign w:val="center"/>
          </w:tcPr>
          <w:p>
            <w:pPr>
              <w:spacing w:line="520" w:lineRule="exact"/>
              <w:jc w:val="center"/>
              <w:rPr>
                <w:b/>
                <w:bCs/>
                <w:sz w:val="24"/>
              </w:rPr>
            </w:pPr>
            <w:r>
              <w:rPr>
                <w:rFonts w:hint="eastAsia"/>
                <w:b/>
                <w:bCs/>
                <w:sz w:val="24"/>
              </w:rPr>
              <w:t>1977.12</w:t>
            </w:r>
          </w:p>
        </w:tc>
        <w:tc>
          <w:tcPr>
            <w:tcW w:w="794" w:type="dxa"/>
            <w:gridSpan w:val="5"/>
            <w:vAlign w:val="center"/>
          </w:tcPr>
          <w:p>
            <w:pPr>
              <w:spacing w:line="520" w:lineRule="exact"/>
              <w:jc w:val="center"/>
              <w:rPr>
                <w:b/>
                <w:bCs/>
                <w:sz w:val="24"/>
              </w:rPr>
            </w:pPr>
            <w:r>
              <w:rPr>
                <w:b/>
                <w:bCs/>
                <w:sz w:val="24"/>
              </w:rPr>
              <w:t>性别</w:t>
            </w:r>
          </w:p>
        </w:tc>
        <w:tc>
          <w:tcPr>
            <w:tcW w:w="700" w:type="dxa"/>
            <w:gridSpan w:val="2"/>
            <w:vAlign w:val="center"/>
          </w:tcPr>
          <w:p>
            <w:pPr>
              <w:spacing w:line="520" w:lineRule="exact"/>
              <w:jc w:val="center"/>
              <w:rPr>
                <w:b/>
                <w:bCs/>
                <w:sz w:val="24"/>
              </w:rPr>
            </w:pPr>
            <w:r>
              <w:rPr>
                <w:rFonts w:hint="eastAsia"/>
                <w:b/>
                <w:bCs/>
                <w:sz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305" w:type="dxa"/>
            <w:vAlign w:val="center"/>
          </w:tcPr>
          <w:p>
            <w:pPr>
              <w:spacing w:line="520" w:lineRule="exact"/>
              <w:jc w:val="center"/>
              <w:rPr>
                <w:b/>
                <w:bCs/>
                <w:sz w:val="24"/>
              </w:rPr>
            </w:pPr>
            <w:r>
              <w:rPr>
                <w:b/>
                <w:bCs/>
                <w:sz w:val="24"/>
              </w:rPr>
              <w:t>政治面貌</w:t>
            </w:r>
          </w:p>
        </w:tc>
        <w:tc>
          <w:tcPr>
            <w:tcW w:w="2635" w:type="dxa"/>
            <w:gridSpan w:val="8"/>
            <w:vAlign w:val="center"/>
          </w:tcPr>
          <w:p>
            <w:pPr>
              <w:spacing w:line="520" w:lineRule="exact"/>
              <w:jc w:val="center"/>
              <w:rPr>
                <w:b/>
                <w:bCs/>
                <w:sz w:val="24"/>
              </w:rPr>
            </w:pPr>
            <w:r>
              <w:rPr>
                <w:rFonts w:hint="eastAsia"/>
                <w:b/>
                <w:bCs/>
                <w:sz w:val="24"/>
              </w:rPr>
              <w:t>群众</w:t>
            </w:r>
          </w:p>
        </w:tc>
        <w:tc>
          <w:tcPr>
            <w:tcW w:w="1533" w:type="dxa"/>
            <w:gridSpan w:val="6"/>
            <w:vAlign w:val="center"/>
          </w:tcPr>
          <w:p>
            <w:pPr>
              <w:spacing w:line="520" w:lineRule="exact"/>
              <w:jc w:val="center"/>
              <w:rPr>
                <w:b/>
                <w:bCs/>
                <w:sz w:val="24"/>
              </w:rPr>
            </w:pPr>
            <w:r>
              <w:rPr>
                <w:b/>
                <w:bCs/>
                <w:sz w:val="24"/>
              </w:rPr>
              <w:t>民    族</w:t>
            </w:r>
          </w:p>
        </w:tc>
        <w:tc>
          <w:tcPr>
            <w:tcW w:w="3265" w:type="dxa"/>
            <w:gridSpan w:val="13"/>
            <w:vAlign w:val="center"/>
          </w:tcPr>
          <w:p>
            <w:pPr>
              <w:spacing w:line="520" w:lineRule="exact"/>
              <w:jc w:val="center"/>
              <w:rPr>
                <w:b/>
                <w:bCs/>
                <w:sz w:val="24"/>
              </w:rPr>
            </w:pPr>
            <w:r>
              <w:rPr>
                <w:rFonts w:hint="eastAsia"/>
                <w:b/>
                <w:bCs/>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exact"/>
          <w:jc w:val="center"/>
        </w:trPr>
        <w:tc>
          <w:tcPr>
            <w:tcW w:w="2305" w:type="dxa"/>
            <w:vAlign w:val="center"/>
          </w:tcPr>
          <w:p>
            <w:pPr>
              <w:jc w:val="center"/>
              <w:rPr>
                <w:b/>
                <w:bCs/>
                <w:sz w:val="24"/>
                <w:szCs w:val="24"/>
              </w:rPr>
            </w:pPr>
            <w:r>
              <w:rPr>
                <w:rFonts w:hint="eastAsia"/>
                <w:b/>
                <w:bCs/>
                <w:sz w:val="24"/>
                <w:szCs w:val="24"/>
              </w:rPr>
              <w:t>身份证件类型</w:t>
            </w:r>
          </w:p>
        </w:tc>
        <w:tc>
          <w:tcPr>
            <w:tcW w:w="7433" w:type="dxa"/>
            <w:gridSpan w:val="27"/>
            <w:vAlign w:val="center"/>
          </w:tcPr>
          <w:p>
            <w:pPr>
              <w:jc w:val="center"/>
              <w:rPr>
                <w:b/>
                <w:bCs/>
                <w:sz w:val="24"/>
                <w:szCs w:val="24"/>
              </w:rPr>
            </w:pPr>
            <w:r>
              <w:rPr>
                <w:rFonts w:hint="eastAsia"/>
                <w:b/>
                <w:bCs/>
                <w:sz w:val="24"/>
                <w:szCs w:val="24"/>
              </w:rPr>
              <w:t>□</w:t>
            </w:r>
            <w:r>
              <w:rPr>
                <w:rFonts w:hint="eastAsia" w:ascii="宋体" w:hAnsi="宋体"/>
                <w:b/>
                <w:bCs/>
                <w:sz w:val="24"/>
                <w:szCs w:val="24"/>
              </w:rPr>
              <w:t>√</w:t>
            </w:r>
            <w:r>
              <w:rPr>
                <w:rFonts w:hint="eastAsia"/>
                <w:b/>
                <w:bCs/>
                <w:sz w:val="24"/>
                <w:szCs w:val="24"/>
              </w:rPr>
              <w:t xml:space="preserve"> 居民身份证  </w:t>
            </w:r>
            <w:r>
              <w:rPr>
                <w:b/>
                <w:bCs/>
                <w:sz w:val="24"/>
                <w:szCs w:val="24"/>
              </w:rPr>
              <w:t xml:space="preserve"> </w:t>
            </w:r>
            <w:r>
              <w:rPr>
                <w:rFonts w:hint="eastAsia"/>
                <w:b/>
                <w:bCs/>
                <w:sz w:val="24"/>
                <w:szCs w:val="24"/>
              </w:rPr>
              <w:t xml:space="preserve">  </w:t>
            </w:r>
            <w:r>
              <w:rPr>
                <w:b/>
                <w:bCs/>
                <w:sz w:val="24"/>
                <w:szCs w:val="24"/>
              </w:rPr>
              <w:t xml:space="preserve">   </w:t>
            </w:r>
            <w:r>
              <w:rPr>
                <w:rFonts w:hint="eastAsia"/>
                <w:b/>
                <w:bCs/>
                <w:sz w:val="24"/>
                <w:szCs w:val="24"/>
              </w:rPr>
              <w:t>□ 香港特区护照/身份证明</w:t>
            </w:r>
          </w:p>
          <w:p>
            <w:pPr>
              <w:jc w:val="center"/>
              <w:rPr>
                <w:b/>
                <w:bCs/>
                <w:sz w:val="24"/>
                <w:szCs w:val="24"/>
              </w:rPr>
            </w:pPr>
            <w:r>
              <w:rPr>
                <w:rFonts w:hint="eastAsia"/>
                <w:b/>
                <w:bCs/>
                <w:sz w:val="24"/>
                <w:szCs w:val="24"/>
              </w:rPr>
              <w:t xml:space="preserve">□ 澳门特区护照/身份证明 </w:t>
            </w:r>
            <w:r>
              <w:rPr>
                <w:b/>
                <w:bCs/>
                <w:sz w:val="24"/>
                <w:szCs w:val="24"/>
              </w:rPr>
              <w:t xml:space="preserve"> </w:t>
            </w:r>
            <w:r>
              <w:rPr>
                <w:rFonts w:hint="eastAsia"/>
                <w:b/>
                <w:bCs/>
                <w:sz w:val="24"/>
                <w:szCs w:val="24"/>
              </w:rPr>
              <w:t>□ 台湾居民来往大陆通行证  □ 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vAlign w:val="center"/>
          </w:tcPr>
          <w:p>
            <w:pPr>
              <w:jc w:val="center"/>
              <w:rPr>
                <w:b/>
                <w:bCs/>
                <w:sz w:val="24"/>
                <w:szCs w:val="24"/>
              </w:rPr>
            </w:pPr>
            <w:r>
              <w:rPr>
                <w:rFonts w:hint="eastAsia"/>
                <w:b/>
                <w:bCs/>
                <w:sz w:val="24"/>
                <w:szCs w:val="24"/>
              </w:rPr>
              <w:t>身份证件号码</w:t>
            </w:r>
          </w:p>
        </w:tc>
        <w:tc>
          <w:tcPr>
            <w:tcW w:w="412" w:type="dxa"/>
            <w:vAlign w:val="center"/>
          </w:tcPr>
          <w:p>
            <w:pPr>
              <w:jc w:val="center"/>
              <w:rPr>
                <w:b/>
                <w:bCs/>
                <w:sz w:val="24"/>
                <w:szCs w:val="24"/>
              </w:rPr>
            </w:pPr>
            <w:r>
              <w:rPr>
                <w:rFonts w:hint="eastAsia"/>
                <w:b/>
                <w:bCs/>
                <w:sz w:val="24"/>
                <w:szCs w:val="24"/>
              </w:rPr>
              <w:t>3</w:t>
            </w:r>
          </w:p>
        </w:tc>
        <w:tc>
          <w:tcPr>
            <w:tcW w:w="413" w:type="dxa"/>
            <w:vAlign w:val="center"/>
          </w:tcPr>
          <w:p>
            <w:pPr>
              <w:jc w:val="center"/>
              <w:rPr>
                <w:b/>
                <w:bCs/>
                <w:sz w:val="24"/>
                <w:szCs w:val="24"/>
              </w:rPr>
            </w:pPr>
            <w:r>
              <w:rPr>
                <w:rFonts w:hint="eastAsia"/>
                <w:b/>
                <w:bCs/>
                <w:sz w:val="24"/>
                <w:szCs w:val="24"/>
              </w:rPr>
              <w:t>3</w:t>
            </w:r>
          </w:p>
        </w:tc>
        <w:tc>
          <w:tcPr>
            <w:tcW w:w="413" w:type="dxa"/>
            <w:gridSpan w:val="2"/>
            <w:vAlign w:val="center"/>
          </w:tcPr>
          <w:p>
            <w:pPr>
              <w:jc w:val="center"/>
              <w:rPr>
                <w:b/>
                <w:bCs/>
                <w:sz w:val="24"/>
                <w:szCs w:val="24"/>
              </w:rPr>
            </w:pPr>
            <w:r>
              <w:rPr>
                <w:rFonts w:hint="eastAsia"/>
                <w:b/>
                <w:bCs/>
                <w:sz w:val="24"/>
                <w:szCs w:val="24"/>
              </w:rPr>
              <w:t>0</w:t>
            </w:r>
          </w:p>
        </w:tc>
        <w:tc>
          <w:tcPr>
            <w:tcW w:w="413" w:type="dxa"/>
            <w:vAlign w:val="center"/>
          </w:tcPr>
          <w:p>
            <w:pPr>
              <w:jc w:val="center"/>
              <w:rPr>
                <w:b/>
                <w:bCs/>
                <w:sz w:val="24"/>
                <w:szCs w:val="24"/>
              </w:rPr>
            </w:pPr>
            <w:r>
              <w:rPr>
                <w:rFonts w:hint="eastAsia"/>
                <w:b/>
                <w:bCs/>
                <w:sz w:val="24"/>
                <w:szCs w:val="24"/>
              </w:rPr>
              <w:t>7</w:t>
            </w:r>
          </w:p>
        </w:tc>
        <w:tc>
          <w:tcPr>
            <w:tcW w:w="413" w:type="dxa"/>
            <w:vAlign w:val="center"/>
          </w:tcPr>
          <w:p>
            <w:pPr>
              <w:jc w:val="center"/>
              <w:rPr>
                <w:b/>
                <w:bCs/>
                <w:sz w:val="24"/>
                <w:szCs w:val="24"/>
              </w:rPr>
            </w:pPr>
            <w:r>
              <w:rPr>
                <w:rFonts w:hint="eastAsia"/>
                <w:b/>
                <w:bCs/>
                <w:sz w:val="24"/>
                <w:szCs w:val="24"/>
              </w:rPr>
              <w:t>2</w:t>
            </w:r>
          </w:p>
        </w:tc>
        <w:tc>
          <w:tcPr>
            <w:tcW w:w="413" w:type="dxa"/>
            <w:vAlign w:val="center"/>
          </w:tcPr>
          <w:p>
            <w:pPr>
              <w:jc w:val="center"/>
              <w:rPr>
                <w:b/>
                <w:bCs/>
                <w:sz w:val="24"/>
                <w:szCs w:val="24"/>
              </w:rPr>
            </w:pPr>
            <w:r>
              <w:rPr>
                <w:rFonts w:hint="eastAsia"/>
                <w:b/>
                <w:bCs/>
                <w:sz w:val="24"/>
                <w:szCs w:val="24"/>
              </w:rPr>
              <w:t>3</w:t>
            </w:r>
          </w:p>
        </w:tc>
        <w:tc>
          <w:tcPr>
            <w:tcW w:w="413" w:type="dxa"/>
            <w:gridSpan w:val="2"/>
            <w:vAlign w:val="center"/>
          </w:tcPr>
          <w:p>
            <w:pPr>
              <w:jc w:val="center"/>
              <w:rPr>
                <w:b/>
                <w:bCs/>
                <w:sz w:val="24"/>
                <w:szCs w:val="24"/>
              </w:rPr>
            </w:pPr>
            <w:r>
              <w:rPr>
                <w:rFonts w:hint="eastAsia"/>
                <w:b/>
                <w:bCs/>
                <w:sz w:val="24"/>
                <w:szCs w:val="24"/>
              </w:rPr>
              <w:t>1</w:t>
            </w:r>
          </w:p>
        </w:tc>
        <w:tc>
          <w:tcPr>
            <w:tcW w:w="413" w:type="dxa"/>
            <w:vAlign w:val="center"/>
          </w:tcPr>
          <w:p>
            <w:pPr>
              <w:jc w:val="center"/>
              <w:rPr>
                <w:b/>
                <w:bCs/>
                <w:sz w:val="24"/>
                <w:szCs w:val="24"/>
              </w:rPr>
            </w:pPr>
            <w:r>
              <w:rPr>
                <w:rFonts w:hint="eastAsia"/>
                <w:b/>
                <w:bCs/>
                <w:sz w:val="24"/>
                <w:szCs w:val="24"/>
              </w:rPr>
              <w:t>9</w:t>
            </w:r>
          </w:p>
        </w:tc>
        <w:tc>
          <w:tcPr>
            <w:tcW w:w="413" w:type="dxa"/>
            <w:gridSpan w:val="2"/>
            <w:vAlign w:val="center"/>
          </w:tcPr>
          <w:p>
            <w:pPr>
              <w:jc w:val="center"/>
              <w:rPr>
                <w:b/>
                <w:bCs/>
                <w:sz w:val="24"/>
                <w:szCs w:val="24"/>
              </w:rPr>
            </w:pPr>
            <w:r>
              <w:rPr>
                <w:rFonts w:hint="eastAsia"/>
                <w:b/>
                <w:bCs/>
                <w:sz w:val="24"/>
                <w:szCs w:val="24"/>
              </w:rPr>
              <w:t>7</w:t>
            </w:r>
          </w:p>
        </w:tc>
        <w:tc>
          <w:tcPr>
            <w:tcW w:w="413" w:type="dxa"/>
            <w:vAlign w:val="center"/>
          </w:tcPr>
          <w:p>
            <w:pPr>
              <w:jc w:val="center"/>
              <w:rPr>
                <w:b/>
                <w:bCs/>
                <w:sz w:val="24"/>
                <w:szCs w:val="24"/>
              </w:rPr>
            </w:pPr>
            <w:r>
              <w:rPr>
                <w:rFonts w:hint="eastAsia"/>
                <w:b/>
                <w:bCs/>
                <w:sz w:val="24"/>
                <w:szCs w:val="24"/>
              </w:rPr>
              <w:t>7</w:t>
            </w:r>
          </w:p>
        </w:tc>
        <w:tc>
          <w:tcPr>
            <w:tcW w:w="413" w:type="dxa"/>
            <w:gridSpan w:val="2"/>
            <w:vAlign w:val="center"/>
          </w:tcPr>
          <w:p>
            <w:pPr>
              <w:jc w:val="center"/>
              <w:rPr>
                <w:b/>
                <w:bCs/>
                <w:sz w:val="24"/>
                <w:szCs w:val="24"/>
              </w:rPr>
            </w:pPr>
            <w:r>
              <w:rPr>
                <w:rFonts w:hint="eastAsia"/>
                <w:b/>
                <w:bCs/>
                <w:sz w:val="24"/>
                <w:szCs w:val="24"/>
              </w:rPr>
              <w:t>1</w:t>
            </w:r>
          </w:p>
        </w:tc>
        <w:tc>
          <w:tcPr>
            <w:tcW w:w="413" w:type="dxa"/>
            <w:vAlign w:val="center"/>
          </w:tcPr>
          <w:p>
            <w:pPr>
              <w:jc w:val="center"/>
              <w:rPr>
                <w:b/>
                <w:bCs/>
                <w:sz w:val="24"/>
                <w:szCs w:val="24"/>
              </w:rPr>
            </w:pPr>
            <w:r>
              <w:rPr>
                <w:rFonts w:hint="eastAsia"/>
                <w:b/>
                <w:bCs/>
                <w:sz w:val="24"/>
                <w:szCs w:val="24"/>
              </w:rPr>
              <w:t>2</w:t>
            </w:r>
          </w:p>
        </w:tc>
        <w:tc>
          <w:tcPr>
            <w:tcW w:w="413" w:type="dxa"/>
            <w:gridSpan w:val="2"/>
            <w:vAlign w:val="center"/>
          </w:tcPr>
          <w:p>
            <w:pPr>
              <w:jc w:val="center"/>
              <w:rPr>
                <w:b/>
                <w:bCs/>
                <w:sz w:val="24"/>
                <w:szCs w:val="24"/>
              </w:rPr>
            </w:pPr>
            <w:r>
              <w:rPr>
                <w:rFonts w:hint="eastAsia"/>
                <w:b/>
                <w:bCs/>
                <w:sz w:val="24"/>
                <w:szCs w:val="24"/>
              </w:rPr>
              <w:t>1</w:t>
            </w:r>
          </w:p>
        </w:tc>
        <w:tc>
          <w:tcPr>
            <w:tcW w:w="413" w:type="dxa"/>
            <w:vAlign w:val="center"/>
          </w:tcPr>
          <w:p>
            <w:pPr>
              <w:jc w:val="center"/>
              <w:rPr>
                <w:b/>
                <w:bCs/>
                <w:sz w:val="24"/>
                <w:szCs w:val="24"/>
              </w:rPr>
            </w:pPr>
            <w:r>
              <w:rPr>
                <w:rFonts w:hint="eastAsia"/>
                <w:b/>
                <w:bCs/>
                <w:sz w:val="24"/>
                <w:szCs w:val="24"/>
              </w:rPr>
              <w:t>7</w:t>
            </w:r>
          </w:p>
        </w:tc>
        <w:tc>
          <w:tcPr>
            <w:tcW w:w="413" w:type="dxa"/>
            <w:gridSpan w:val="3"/>
            <w:vAlign w:val="center"/>
          </w:tcPr>
          <w:p>
            <w:pPr>
              <w:jc w:val="center"/>
              <w:rPr>
                <w:b/>
                <w:bCs/>
                <w:sz w:val="24"/>
                <w:szCs w:val="24"/>
              </w:rPr>
            </w:pPr>
            <w:r>
              <w:rPr>
                <w:rFonts w:hint="eastAsia"/>
                <w:b/>
                <w:bCs/>
                <w:sz w:val="24"/>
                <w:szCs w:val="24"/>
              </w:rPr>
              <w:t>3</w:t>
            </w:r>
          </w:p>
        </w:tc>
        <w:tc>
          <w:tcPr>
            <w:tcW w:w="413" w:type="dxa"/>
            <w:gridSpan w:val="2"/>
            <w:vAlign w:val="center"/>
          </w:tcPr>
          <w:p>
            <w:pPr>
              <w:jc w:val="center"/>
              <w:rPr>
                <w:b/>
                <w:bCs/>
                <w:sz w:val="24"/>
                <w:szCs w:val="24"/>
              </w:rPr>
            </w:pPr>
            <w:r>
              <w:rPr>
                <w:rFonts w:hint="eastAsia"/>
                <w:b/>
                <w:bCs/>
                <w:sz w:val="24"/>
                <w:szCs w:val="24"/>
              </w:rPr>
              <w:t>5</w:t>
            </w:r>
          </w:p>
        </w:tc>
        <w:tc>
          <w:tcPr>
            <w:tcW w:w="413" w:type="dxa"/>
            <w:gridSpan w:val="2"/>
            <w:vAlign w:val="center"/>
          </w:tcPr>
          <w:p>
            <w:pPr>
              <w:jc w:val="center"/>
              <w:rPr>
                <w:b/>
                <w:bCs/>
                <w:sz w:val="24"/>
                <w:szCs w:val="24"/>
              </w:rPr>
            </w:pPr>
            <w:r>
              <w:rPr>
                <w:rFonts w:hint="eastAsia"/>
                <w:b/>
                <w:bCs/>
                <w:sz w:val="24"/>
                <w:szCs w:val="24"/>
              </w:rPr>
              <w:t>2</w:t>
            </w:r>
          </w:p>
        </w:tc>
        <w:tc>
          <w:tcPr>
            <w:tcW w:w="413" w:type="dxa"/>
            <w:vAlign w:val="center"/>
          </w:tcPr>
          <w:p>
            <w:pPr>
              <w:jc w:val="center"/>
              <w:rPr>
                <w:b/>
                <w:bCs/>
                <w:sz w:val="24"/>
                <w:szCs w:val="24"/>
              </w:rPr>
            </w:pPr>
            <w:r>
              <w:rPr>
                <w:rFonts w:hint="eastAsia"/>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2305" w:type="dxa"/>
            <w:vAlign w:val="center"/>
          </w:tcPr>
          <w:p>
            <w:pPr>
              <w:jc w:val="center"/>
              <w:rPr>
                <w:b/>
                <w:bCs/>
                <w:sz w:val="24"/>
              </w:rPr>
            </w:pPr>
            <w:r>
              <w:rPr>
                <w:b/>
                <w:bCs/>
                <w:sz w:val="24"/>
              </w:rPr>
              <w:t>职业资格证书</w:t>
            </w:r>
          </w:p>
          <w:p>
            <w:pPr>
              <w:jc w:val="center"/>
              <w:rPr>
                <w:b/>
                <w:bCs/>
                <w:sz w:val="24"/>
              </w:rPr>
            </w:pPr>
            <w:r>
              <w:rPr>
                <w:b/>
                <w:bCs/>
                <w:sz w:val="24"/>
              </w:rPr>
              <w:t>及获取时间</w:t>
            </w:r>
          </w:p>
        </w:tc>
        <w:tc>
          <w:tcPr>
            <w:tcW w:w="2635" w:type="dxa"/>
            <w:gridSpan w:val="8"/>
            <w:vAlign w:val="center"/>
          </w:tcPr>
          <w:p>
            <w:pPr>
              <w:jc w:val="center"/>
              <w:rPr>
                <w:b/>
                <w:bCs/>
                <w:sz w:val="24"/>
              </w:rPr>
            </w:pPr>
            <w:r>
              <w:rPr>
                <w:rFonts w:hint="eastAsia"/>
                <w:b/>
                <w:bCs/>
                <w:sz w:val="24"/>
              </w:rPr>
              <w:t>手语翻译</w:t>
            </w:r>
          </w:p>
          <w:p>
            <w:pPr>
              <w:jc w:val="center"/>
              <w:rPr>
                <w:b/>
                <w:bCs/>
                <w:sz w:val="24"/>
              </w:rPr>
            </w:pPr>
            <w:r>
              <w:rPr>
                <w:b/>
                <w:bCs/>
                <w:sz w:val="24"/>
              </w:rPr>
              <w:t>2012.04</w:t>
            </w:r>
          </w:p>
        </w:tc>
        <w:tc>
          <w:tcPr>
            <w:tcW w:w="2573" w:type="dxa"/>
            <w:gridSpan w:val="9"/>
            <w:vAlign w:val="center"/>
          </w:tcPr>
          <w:p>
            <w:pPr>
              <w:jc w:val="center"/>
              <w:rPr>
                <w:b/>
                <w:bCs/>
                <w:sz w:val="24"/>
              </w:rPr>
            </w:pPr>
            <w:r>
              <w:rPr>
                <w:b/>
                <w:bCs/>
                <w:sz w:val="24"/>
              </w:rPr>
              <w:t>专业技术职务</w:t>
            </w:r>
          </w:p>
          <w:p>
            <w:pPr>
              <w:jc w:val="center"/>
              <w:rPr>
                <w:b/>
                <w:bCs/>
                <w:sz w:val="24"/>
              </w:rPr>
            </w:pPr>
            <w:r>
              <w:rPr>
                <w:b/>
                <w:bCs/>
                <w:sz w:val="24"/>
              </w:rPr>
              <w:t>及晋升时间</w:t>
            </w:r>
          </w:p>
        </w:tc>
        <w:tc>
          <w:tcPr>
            <w:tcW w:w="2225" w:type="dxa"/>
            <w:gridSpan w:val="10"/>
            <w:vAlign w:val="center"/>
          </w:tcPr>
          <w:p>
            <w:pPr>
              <w:jc w:val="center"/>
              <w:rPr>
                <w:b/>
                <w:bCs/>
                <w:sz w:val="24"/>
              </w:rPr>
            </w:pPr>
            <w:r>
              <w:rPr>
                <w:rFonts w:hint="eastAsia"/>
                <w:b/>
                <w:bCs/>
                <w:sz w:val="24"/>
              </w:rPr>
              <w:t>副教授</w:t>
            </w:r>
          </w:p>
          <w:p>
            <w:pPr>
              <w:jc w:val="center"/>
              <w:rPr>
                <w:b/>
                <w:bCs/>
                <w:sz w:val="24"/>
              </w:rPr>
            </w:pPr>
            <w:r>
              <w:rPr>
                <w:b/>
                <w:bCs/>
                <w:sz w:val="24"/>
              </w:rPr>
              <w:t>2015.12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05" w:type="dxa"/>
            <w:vAlign w:val="center"/>
          </w:tcPr>
          <w:p>
            <w:pPr>
              <w:jc w:val="center"/>
              <w:rPr>
                <w:b/>
                <w:bCs/>
                <w:sz w:val="24"/>
              </w:rPr>
            </w:pPr>
            <w:r>
              <w:rPr>
                <w:b/>
                <w:bCs/>
                <w:sz w:val="24"/>
              </w:rPr>
              <w:t>行政职务</w:t>
            </w:r>
          </w:p>
          <w:p>
            <w:pPr>
              <w:jc w:val="center"/>
              <w:rPr>
                <w:b/>
                <w:bCs/>
                <w:sz w:val="24"/>
              </w:rPr>
            </w:pPr>
            <w:r>
              <w:rPr>
                <w:b/>
                <w:bCs/>
                <w:sz w:val="24"/>
              </w:rPr>
              <w:t>及任命时间</w:t>
            </w:r>
          </w:p>
        </w:tc>
        <w:tc>
          <w:tcPr>
            <w:tcW w:w="2635" w:type="dxa"/>
            <w:gridSpan w:val="8"/>
            <w:vAlign w:val="center"/>
          </w:tcPr>
          <w:p>
            <w:pPr>
              <w:jc w:val="center"/>
              <w:rPr>
                <w:b/>
                <w:bCs/>
                <w:sz w:val="24"/>
              </w:rPr>
            </w:pPr>
            <w:r>
              <w:rPr>
                <w:rFonts w:hint="eastAsia"/>
                <w:b/>
                <w:bCs/>
                <w:sz w:val="24"/>
              </w:rPr>
              <w:t>特教（康复）系办主任2016.01</w:t>
            </w:r>
          </w:p>
        </w:tc>
        <w:tc>
          <w:tcPr>
            <w:tcW w:w="2573" w:type="dxa"/>
            <w:gridSpan w:val="9"/>
            <w:vAlign w:val="center"/>
          </w:tcPr>
          <w:p>
            <w:pPr>
              <w:jc w:val="center"/>
              <w:rPr>
                <w:b/>
                <w:bCs/>
                <w:sz w:val="24"/>
              </w:rPr>
            </w:pPr>
            <w:r>
              <w:rPr>
                <w:b/>
                <w:bCs/>
                <w:sz w:val="24"/>
              </w:rPr>
              <w:t>从事相关专业领域教学时间累计(年)</w:t>
            </w:r>
          </w:p>
        </w:tc>
        <w:tc>
          <w:tcPr>
            <w:tcW w:w="2225" w:type="dxa"/>
            <w:gridSpan w:val="10"/>
            <w:vAlign w:val="center"/>
          </w:tcPr>
          <w:p>
            <w:pPr>
              <w:jc w:val="center"/>
              <w:rPr>
                <w:b/>
                <w:bCs/>
                <w:sz w:val="24"/>
              </w:rPr>
            </w:pPr>
            <w:r>
              <w:rPr>
                <w:rFonts w:hint="eastAsia"/>
                <w:b/>
                <w:bCs/>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2305" w:type="dxa"/>
            <w:vAlign w:val="center"/>
          </w:tcPr>
          <w:p>
            <w:pPr>
              <w:spacing w:line="520" w:lineRule="exact"/>
              <w:jc w:val="center"/>
              <w:rPr>
                <w:b/>
                <w:bCs/>
                <w:sz w:val="24"/>
              </w:rPr>
            </w:pPr>
            <w:r>
              <w:rPr>
                <w:b/>
                <w:bCs/>
                <w:sz w:val="24"/>
              </w:rPr>
              <w:t>固定电话</w:t>
            </w:r>
          </w:p>
        </w:tc>
        <w:tc>
          <w:tcPr>
            <w:tcW w:w="2635" w:type="dxa"/>
            <w:gridSpan w:val="8"/>
            <w:vAlign w:val="center"/>
          </w:tcPr>
          <w:p>
            <w:pPr>
              <w:spacing w:line="520" w:lineRule="exact"/>
              <w:jc w:val="center"/>
              <w:rPr>
                <w:b/>
                <w:bCs/>
                <w:sz w:val="24"/>
              </w:rPr>
            </w:pPr>
            <w:r>
              <w:rPr>
                <w:rFonts w:hint="eastAsia"/>
                <w:b/>
                <w:bCs/>
                <w:sz w:val="24"/>
              </w:rPr>
              <w:t>0571-88916425</w:t>
            </w:r>
          </w:p>
        </w:tc>
        <w:tc>
          <w:tcPr>
            <w:tcW w:w="2573" w:type="dxa"/>
            <w:gridSpan w:val="9"/>
            <w:vAlign w:val="center"/>
          </w:tcPr>
          <w:p>
            <w:pPr>
              <w:spacing w:line="520" w:lineRule="exact"/>
              <w:jc w:val="center"/>
              <w:rPr>
                <w:b/>
                <w:bCs/>
                <w:sz w:val="24"/>
              </w:rPr>
            </w:pPr>
            <w:r>
              <w:rPr>
                <w:b/>
                <w:bCs/>
                <w:sz w:val="24"/>
              </w:rPr>
              <w:t>移动电话</w:t>
            </w:r>
          </w:p>
        </w:tc>
        <w:tc>
          <w:tcPr>
            <w:tcW w:w="2225" w:type="dxa"/>
            <w:gridSpan w:val="10"/>
            <w:vAlign w:val="center"/>
          </w:tcPr>
          <w:p>
            <w:pPr>
              <w:spacing w:line="520" w:lineRule="exact"/>
              <w:jc w:val="center"/>
              <w:rPr>
                <w:b/>
                <w:bCs/>
                <w:sz w:val="24"/>
              </w:rPr>
            </w:pPr>
            <w:r>
              <w:rPr>
                <w:rFonts w:hint="eastAsia"/>
                <w:b/>
                <w:bCs/>
                <w:sz w:val="24"/>
              </w:rPr>
              <w:t>13857177603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2305" w:type="dxa"/>
            <w:vAlign w:val="center"/>
          </w:tcPr>
          <w:p>
            <w:pPr>
              <w:spacing w:line="520" w:lineRule="exact"/>
              <w:jc w:val="center"/>
              <w:rPr>
                <w:b/>
                <w:bCs/>
                <w:sz w:val="24"/>
              </w:rPr>
            </w:pPr>
            <w:r>
              <w:rPr>
                <w:b/>
                <w:bCs/>
                <w:sz w:val="24"/>
              </w:rPr>
              <w:t>传    真</w:t>
            </w:r>
          </w:p>
        </w:tc>
        <w:tc>
          <w:tcPr>
            <w:tcW w:w="2635" w:type="dxa"/>
            <w:gridSpan w:val="8"/>
            <w:vAlign w:val="center"/>
          </w:tcPr>
          <w:p>
            <w:pPr>
              <w:spacing w:line="520" w:lineRule="exact"/>
              <w:jc w:val="center"/>
              <w:rPr>
                <w:b/>
                <w:bCs/>
                <w:sz w:val="24"/>
              </w:rPr>
            </w:pPr>
            <w:r>
              <w:rPr>
                <w:rFonts w:hint="eastAsia"/>
                <w:b/>
                <w:bCs/>
                <w:sz w:val="24"/>
              </w:rPr>
              <w:t>0571-86452706</w:t>
            </w:r>
          </w:p>
        </w:tc>
        <w:tc>
          <w:tcPr>
            <w:tcW w:w="2573" w:type="dxa"/>
            <w:gridSpan w:val="9"/>
            <w:vAlign w:val="center"/>
          </w:tcPr>
          <w:p>
            <w:pPr>
              <w:spacing w:line="520" w:lineRule="exact"/>
              <w:jc w:val="center"/>
              <w:rPr>
                <w:b/>
                <w:bCs/>
                <w:sz w:val="24"/>
              </w:rPr>
            </w:pPr>
            <w:r>
              <w:rPr>
                <w:b/>
                <w:bCs/>
                <w:sz w:val="24"/>
              </w:rPr>
              <w:t>电子信箱</w:t>
            </w:r>
          </w:p>
        </w:tc>
        <w:tc>
          <w:tcPr>
            <w:tcW w:w="2225" w:type="dxa"/>
            <w:gridSpan w:val="10"/>
            <w:vAlign w:val="center"/>
          </w:tcPr>
          <w:p>
            <w:pPr>
              <w:spacing w:line="520" w:lineRule="exact"/>
              <w:jc w:val="center"/>
              <w:rPr>
                <w:b/>
                <w:bCs/>
              </w:rPr>
            </w:pPr>
            <w:r>
              <w:rPr>
                <w:b/>
                <w:bCs/>
              </w:rPr>
              <w:t>845708596@qq.com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2305" w:type="dxa"/>
            <w:vAlign w:val="center"/>
          </w:tcPr>
          <w:p>
            <w:pPr>
              <w:spacing w:line="520" w:lineRule="exact"/>
              <w:jc w:val="center"/>
              <w:rPr>
                <w:b/>
                <w:bCs/>
                <w:sz w:val="24"/>
              </w:rPr>
            </w:pPr>
            <w:r>
              <w:rPr>
                <w:b/>
                <w:bCs/>
                <w:sz w:val="24"/>
              </w:rPr>
              <w:t>联系地址、邮编</w:t>
            </w:r>
          </w:p>
        </w:tc>
        <w:tc>
          <w:tcPr>
            <w:tcW w:w="7433" w:type="dxa"/>
            <w:gridSpan w:val="27"/>
            <w:vAlign w:val="center"/>
          </w:tcPr>
          <w:p>
            <w:pPr>
              <w:spacing w:line="520" w:lineRule="exact"/>
              <w:jc w:val="center"/>
              <w:rPr>
                <w:b/>
                <w:bCs/>
                <w:sz w:val="24"/>
              </w:rPr>
            </w:pPr>
            <w:r>
              <w:rPr>
                <w:rFonts w:hint="eastAsia"/>
                <w:b/>
                <w:bCs/>
                <w:sz w:val="24"/>
              </w:rPr>
              <w:t>杭州市西湖区留和路527号   310023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305" w:type="dxa"/>
            <w:vMerge w:val="restart"/>
            <w:vAlign w:val="center"/>
          </w:tcPr>
          <w:p>
            <w:pPr>
              <w:spacing w:line="360" w:lineRule="auto"/>
              <w:jc w:val="center"/>
              <w:rPr>
                <w:b/>
                <w:bCs/>
                <w:sz w:val="24"/>
              </w:rPr>
            </w:pPr>
            <w:r>
              <w:rPr>
                <w:b/>
                <w:bCs/>
                <w:sz w:val="24"/>
                <w:szCs w:val="24"/>
              </w:rPr>
              <w:t>何时何地受何奖励</w:t>
            </w:r>
            <w:r>
              <w:rPr>
                <w:rFonts w:hint="eastAsia"/>
                <w:b/>
                <w:bCs/>
                <w:sz w:val="24"/>
                <w:szCs w:val="24"/>
              </w:rPr>
              <w:t>（此处只填写候选人所获个人类综合荣誉情况）</w:t>
            </w:r>
          </w:p>
        </w:tc>
        <w:tc>
          <w:tcPr>
            <w:tcW w:w="1072" w:type="dxa"/>
            <w:gridSpan w:val="3"/>
            <w:vAlign w:val="center"/>
          </w:tcPr>
          <w:p>
            <w:pPr>
              <w:snapToGrid w:val="0"/>
              <w:jc w:val="center"/>
              <w:rPr>
                <w:bCs/>
                <w:sz w:val="24"/>
              </w:rPr>
            </w:pPr>
            <w:r>
              <w:rPr>
                <w:rFonts w:hint="eastAsia"/>
                <w:b/>
                <w:sz w:val="22"/>
              </w:rPr>
              <w:t>序号</w:t>
            </w:r>
          </w:p>
        </w:tc>
        <w:tc>
          <w:tcPr>
            <w:tcW w:w="2231" w:type="dxa"/>
            <w:gridSpan w:val="7"/>
            <w:vAlign w:val="center"/>
          </w:tcPr>
          <w:p>
            <w:pPr>
              <w:snapToGrid w:val="0"/>
              <w:jc w:val="center"/>
              <w:rPr>
                <w:bCs/>
                <w:sz w:val="24"/>
              </w:rPr>
            </w:pPr>
            <w:r>
              <w:rPr>
                <w:rFonts w:hint="eastAsia"/>
                <w:b/>
                <w:sz w:val="22"/>
              </w:rPr>
              <w:t>荣誉名称</w:t>
            </w:r>
          </w:p>
        </w:tc>
        <w:tc>
          <w:tcPr>
            <w:tcW w:w="2719" w:type="dxa"/>
            <w:gridSpan w:val="11"/>
            <w:vAlign w:val="center"/>
          </w:tcPr>
          <w:p>
            <w:pPr>
              <w:snapToGrid w:val="0"/>
              <w:jc w:val="center"/>
              <w:rPr>
                <w:bCs/>
                <w:sz w:val="24"/>
              </w:rPr>
            </w:pPr>
            <w:r>
              <w:rPr>
                <w:b/>
                <w:sz w:val="22"/>
              </w:rPr>
              <w:t>颁奖部门及时间</w:t>
            </w:r>
          </w:p>
        </w:tc>
        <w:tc>
          <w:tcPr>
            <w:tcW w:w="1411" w:type="dxa"/>
            <w:gridSpan w:val="6"/>
            <w:vAlign w:val="center"/>
          </w:tcPr>
          <w:p>
            <w:pPr>
              <w:snapToGrid w:val="0"/>
              <w:jc w:val="center"/>
              <w:rPr>
                <w:bCs/>
                <w:sz w:val="24"/>
              </w:rPr>
            </w:pPr>
            <w:r>
              <w:rPr>
                <w:b/>
                <w:sz w:val="22"/>
              </w:rPr>
              <w:t>署名次序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305" w:type="dxa"/>
            <w:vMerge w:val="continue"/>
            <w:vAlign w:val="center"/>
          </w:tcPr>
          <w:p>
            <w:pPr>
              <w:spacing w:line="360" w:lineRule="auto"/>
              <w:jc w:val="center"/>
            </w:pPr>
          </w:p>
        </w:tc>
        <w:tc>
          <w:tcPr>
            <w:tcW w:w="1072" w:type="dxa"/>
            <w:gridSpan w:val="3"/>
            <w:vAlign w:val="center"/>
          </w:tcPr>
          <w:p>
            <w:pPr>
              <w:spacing w:line="360" w:lineRule="auto"/>
              <w:jc w:val="center"/>
              <w:rPr>
                <w:bCs/>
                <w:sz w:val="24"/>
              </w:rPr>
            </w:pPr>
            <w:r>
              <w:rPr>
                <w:rFonts w:hint="eastAsia"/>
                <w:bCs/>
                <w:sz w:val="24"/>
              </w:rPr>
              <w:t>1</w:t>
            </w:r>
          </w:p>
        </w:tc>
        <w:tc>
          <w:tcPr>
            <w:tcW w:w="2231" w:type="dxa"/>
            <w:gridSpan w:val="7"/>
            <w:vAlign w:val="center"/>
          </w:tcPr>
          <w:p>
            <w:pPr>
              <w:spacing w:line="360" w:lineRule="auto"/>
              <w:jc w:val="center"/>
              <w:rPr>
                <w:bCs/>
                <w:sz w:val="24"/>
              </w:rPr>
            </w:pPr>
            <w:r>
              <w:rPr>
                <w:rFonts w:hint="eastAsia"/>
                <w:bCs/>
                <w:sz w:val="24"/>
              </w:rPr>
              <w:t>浙江省省级优秀教师暨浙江省高校优秀教师</w:t>
            </w:r>
          </w:p>
        </w:tc>
        <w:tc>
          <w:tcPr>
            <w:tcW w:w="2719" w:type="dxa"/>
            <w:gridSpan w:val="11"/>
            <w:vAlign w:val="center"/>
          </w:tcPr>
          <w:p>
            <w:pPr>
              <w:spacing w:line="360" w:lineRule="auto"/>
              <w:jc w:val="center"/>
              <w:rPr>
                <w:bCs/>
                <w:sz w:val="24"/>
              </w:rPr>
            </w:pPr>
            <w:r>
              <w:rPr>
                <w:rFonts w:hint="eastAsia"/>
                <w:bCs/>
                <w:sz w:val="24"/>
              </w:rPr>
              <w:t>浙江省教育厅</w:t>
            </w:r>
          </w:p>
          <w:p>
            <w:pPr>
              <w:spacing w:line="360" w:lineRule="auto"/>
              <w:jc w:val="center"/>
              <w:rPr>
                <w:bCs/>
                <w:sz w:val="24"/>
              </w:rPr>
            </w:pPr>
            <w:r>
              <w:rPr>
                <w:rFonts w:hint="eastAsia"/>
                <w:bCs/>
                <w:sz w:val="24"/>
              </w:rPr>
              <w:t>浙江省人力社保厅</w:t>
            </w:r>
          </w:p>
          <w:p>
            <w:pPr>
              <w:spacing w:line="360" w:lineRule="auto"/>
              <w:jc w:val="center"/>
              <w:rPr>
                <w:bCs/>
                <w:sz w:val="24"/>
              </w:rPr>
            </w:pPr>
            <w:r>
              <w:rPr>
                <w:rFonts w:hint="eastAsia"/>
                <w:bCs/>
                <w:sz w:val="24"/>
              </w:rPr>
              <w:t>浙江省财政厅</w:t>
            </w:r>
          </w:p>
          <w:p>
            <w:pPr>
              <w:spacing w:line="360" w:lineRule="auto"/>
              <w:jc w:val="center"/>
              <w:rPr>
                <w:bCs/>
                <w:sz w:val="24"/>
              </w:rPr>
            </w:pPr>
            <w:r>
              <w:rPr>
                <w:rFonts w:hint="eastAsia"/>
                <w:bCs/>
                <w:sz w:val="24"/>
              </w:rPr>
              <w:t>2016.09</w:t>
            </w:r>
          </w:p>
        </w:tc>
        <w:tc>
          <w:tcPr>
            <w:tcW w:w="1411" w:type="dxa"/>
            <w:gridSpan w:val="6"/>
            <w:vAlign w:val="center"/>
          </w:tcPr>
          <w:p>
            <w:pPr>
              <w:spacing w:line="360" w:lineRule="auto"/>
              <w:jc w:val="center"/>
              <w:rPr>
                <w:bCs/>
                <w:sz w:val="24"/>
              </w:rPr>
            </w:pPr>
            <w:r>
              <w:rPr>
                <w:rFonts w:hint="eastAsia"/>
                <w:bCs/>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305" w:type="dxa"/>
            <w:vMerge w:val="continue"/>
            <w:vAlign w:val="center"/>
          </w:tcPr>
          <w:p>
            <w:pPr>
              <w:spacing w:line="360" w:lineRule="auto"/>
              <w:jc w:val="center"/>
              <w:rPr>
                <w:bCs/>
                <w:sz w:val="24"/>
              </w:rPr>
            </w:pPr>
          </w:p>
        </w:tc>
        <w:tc>
          <w:tcPr>
            <w:tcW w:w="1072" w:type="dxa"/>
            <w:gridSpan w:val="3"/>
            <w:vAlign w:val="center"/>
          </w:tcPr>
          <w:p>
            <w:pPr>
              <w:spacing w:line="360" w:lineRule="auto"/>
              <w:jc w:val="center"/>
              <w:rPr>
                <w:bCs/>
                <w:sz w:val="24"/>
              </w:rPr>
            </w:pPr>
            <w:r>
              <w:rPr>
                <w:rFonts w:hint="eastAsia"/>
                <w:bCs/>
                <w:sz w:val="24"/>
              </w:rPr>
              <w:t>2</w:t>
            </w:r>
          </w:p>
        </w:tc>
        <w:tc>
          <w:tcPr>
            <w:tcW w:w="2231" w:type="dxa"/>
            <w:gridSpan w:val="7"/>
            <w:vAlign w:val="center"/>
          </w:tcPr>
          <w:p>
            <w:pPr>
              <w:spacing w:line="360" w:lineRule="auto"/>
              <w:jc w:val="center"/>
              <w:rPr>
                <w:bCs/>
                <w:sz w:val="24"/>
              </w:rPr>
            </w:pPr>
            <w:r>
              <w:rPr>
                <w:rFonts w:hint="eastAsia"/>
                <w:bCs/>
                <w:sz w:val="24"/>
              </w:rPr>
              <w:t>教学名师</w:t>
            </w:r>
          </w:p>
        </w:tc>
        <w:tc>
          <w:tcPr>
            <w:tcW w:w="2719" w:type="dxa"/>
            <w:gridSpan w:val="11"/>
            <w:vAlign w:val="center"/>
          </w:tcPr>
          <w:p>
            <w:pPr>
              <w:spacing w:line="360" w:lineRule="auto"/>
              <w:jc w:val="center"/>
              <w:rPr>
                <w:bCs/>
                <w:sz w:val="24"/>
              </w:rPr>
            </w:pPr>
            <w:r>
              <w:rPr>
                <w:rFonts w:hint="eastAsia"/>
                <w:bCs/>
                <w:sz w:val="24"/>
              </w:rPr>
              <w:t>浙江特殊教育职业学院</w:t>
            </w:r>
          </w:p>
          <w:p>
            <w:pPr>
              <w:spacing w:line="360" w:lineRule="auto"/>
              <w:jc w:val="center"/>
              <w:rPr>
                <w:bCs/>
                <w:sz w:val="24"/>
              </w:rPr>
            </w:pPr>
            <w:r>
              <w:rPr>
                <w:rFonts w:hint="eastAsia"/>
                <w:bCs/>
                <w:sz w:val="24"/>
              </w:rPr>
              <w:t>2017.02</w:t>
            </w:r>
          </w:p>
        </w:tc>
        <w:tc>
          <w:tcPr>
            <w:tcW w:w="1411" w:type="dxa"/>
            <w:gridSpan w:val="6"/>
            <w:vAlign w:val="center"/>
          </w:tcPr>
          <w:p>
            <w:pPr>
              <w:spacing w:line="360" w:lineRule="auto"/>
              <w:jc w:val="center"/>
              <w:rPr>
                <w:bCs/>
                <w:sz w:val="24"/>
              </w:rPr>
            </w:pPr>
            <w:r>
              <w:rPr>
                <w:rFonts w:hint="eastAsia"/>
                <w:bCs/>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305" w:type="dxa"/>
            <w:vMerge w:val="continue"/>
            <w:vAlign w:val="center"/>
          </w:tcPr>
          <w:p>
            <w:pPr>
              <w:spacing w:line="360" w:lineRule="auto"/>
              <w:jc w:val="center"/>
              <w:rPr>
                <w:bCs/>
                <w:sz w:val="24"/>
              </w:rPr>
            </w:pPr>
          </w:p>
        </w:tc>
        <w:tc>
          <w:tcPr>
            <w:tcW w:w="1072" w:type="dxa"/>
            <w:gridSpan w:val="3"/>
            <w:vAlign w:val="center"/>
          </w:tcPr>
          <w:p>
            <w:pPr>
              <w:spacing w:line="360" w:lineRule="auto"/>
              <w:jc w:val="center"/>
              <w:rPr>
                <w:bCs/>
                <w:sz w:val="24"/>
              </w:rPr>
            </w:pPr>
            <w:r>
              <w:rPr>
                <w:rFonts w:hint="eastAsia"/>
                <w:bCs/>
                <w:sz w:val="24"/>
              </w:rPr>
              <w:t>3</w:t>
            </w:r>
          </w:p>
        </w:tc>
        <w:tc>
          <w:tcPr>
            <w:tcW w:w="2231" w:type="dxa"/>
            <w:gridSpan w:val="7"/>
            <w:vAlign w:val="center"/>
          </w:tcPr>
          <w:p>
            <w:pPr>
              <w:spacing w:line="360" w:lineRule="auto"/>
              <w:jc w:val="center"/>
              <w:rPr>
                <w:bCs/>
                <w:sz w:val="24"/>
              </w:rPr>
            </w:pPr>
            <w:r>
              <w:rPr>
                <w:rFonts w:hint="eastAsia"/>
                <w:bCs/>
                <w:sz w:val="24"/>
              </w:rPr>
              <w:t>最美教师提名奖</w:t>
            </w:r>
          </w:p>
        </w:tc>
        <w:tc>
          <w:tcPr>
            <w:tcW w:w="2719" w:type="dxa"/>
            <w:gridSpan w:val="11"/>
            <w:vAlign w:val="center"/>
          </w:tcPr>
          <w:p>
            <w:pPr>
              <w:spacing w:line="360" w:lineRule="auto"/>
              <w:jc w:val="center"/>
              <w:rPr>
                <w:bCs/>
                <w:sz w:val="24"/>
              </w:rPr>
            </w:pPr>
            <w:r>
              <w:rPr>
                <w:rFonts w:hint="eastAsia"/>
                <w:bCs/>
                <w:sz w:val="24"/>
              </w:rPr>
              <w:t>浙江特殊教育职业学院</w:t>
            </w:r>
          </w:p>
          <w:p>
            <w:pPr>
              <w:spacing w:line="360" w:lineRule="auto"/>
              <w:jc w:val="center"/>
              <w:rPr>
                <w:bCs/>
                <w:sz w:val="24"/>
              </w:rPr>
            </w:pPr>
            <w:r>
              <w:rPr>
                <w:rFonts w:hint="eastAsia"/>
                <w:bCs/>
                <w:sz w:val="24"/>
              </w:rPr>
              <w:t>2016.05</w:t>
            </w:r>
          </w:p>
        </w:tc>
        <w:tc>
          <w:tcPr>
            <w:tcW w:w="1411" w:type="dxa"/>
            <w:gridSpan w:val="6"/>
            <w:vAlign w:val="center"/>
          </w:tcPr>
          <w:p>
            <w:pPr>
              <w:spacing w:line="360" w:lineRule="auto"/>
              <w:jc w:val="center"/>
              <w:rPr>
                <w:bCs/>
                <w:sz w:val="24"/>
              </w:rPr>
            </w:pPr>
            <w:r>
              <w:rPr>
                <w:rFonts w:hint="eastAsia"/>
                <w:bCs/>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305" w:type="dxa"/>
            <w:vMerge w:val="continue"/>
            <w:vAlign w:val="center"/>
          </w:tcPr>
          <w:p>
            <w:pPr>
              <w:spacing w:line="360" w:lineRule="auto"/>
              <w:jc w:val="center"/>
              <w:rPr>
                <w:bCs/>
                <w:sz w:val="24"/>
              </w:rPr>
            </w:pPr>
          </w:p>
        </w:tc>
        <w:tc>
          <w:tcPr>
            <w:tcW w:w="1072" w:type="dxa"/>
            <w:gridSpan w:val="3"/>
            <w:vAlign w:val="center"/>
          </w:tcPr>
          <w:p>
            <w:pPr>
              <w:spacing w:line="360" w:lineRule="auto"/>
              <w:jc w:val="center"/>
              <w:rPr>
                <w:bCs/>
                <w:sz w:val="24"/>
              </w:rPr>
            </w:pPr>
            <w:r>
              <w:rPr>
                <w:rFonts w:hint="eastAsia"/>
                <w:bCs/>
                <w:sz w:val="24"/>
              </w:rPr>
              <w:t>4</w:t>
            </w:r>
          </w:p>
        </w:tc>
        <w:tc>
          <w:tcPr>
            <w:tcW w:w="2231" w:type="dxa"/>
            <w:gridSpan w:val="7"/>
            <w:vAlign w:val="center"/>
          </w:tcPr>
          <w:p>
            <w:pPr>
              <w:spacing w:line="360" w:lineRule="auto"/>
              <w:jc w:val="center"/>
              <w:rPr>
                <w:bCs/>
                <w:sz w:val="24"/>
              </w:rPr>
            </w:pPr>
            <w:r>
              <w:rPr>
                <w:rFonts w:hint="eastAsia"/>
                <w:bCs/>
                <w:sz w:val="24"/>
              </w:rPr>
              <w:t>省残联先进工作者</w:t>
            </w:r>
          </w:p>
        </w:tc>
        <w:tc>
          <w:tcPr>
            <w:tcW w:w="2719" w:type="dxa"/>
            <w:gridSpan w:val="11"/>
            <w:vAlign w:val="center"/>
          </w:tcPr>
          <w:p>
            <w:pPr>
              <w:spacing w:line="360" w:lineRule="auto"/>
              <w:jc w:val="center"/>
              <w:rPr>
                <w:bCs/>
                <w:sz w:val="24"/>
              </w:rPr>
            </w:pPr>
            <w:r>
              <w:rPr>
                <w:rFonts w:hint="eastAsia"/>
                <w:bCs/>
                <w:sz w:val="24"/>
              </w:rPr>
              <w:t>浙江省残联</w:t>
            </w:r>
          </w:p>
          <w:p>
            <w:pPr>
              <w:spacing w:line="360" w:lineRule="auto"/>
              <w:jc w:val="center"/>
              <w:rPr>
                <w:bCs/>
                <w:sz w:val="24"/>
              </w:rPr>
            </w:pPr>
            <w:r>
              <w:rPr>
                <w:rFonts w:hint="eastAsia"/>
                <w:bCs/>
                <w:sz w:val="24"/>
              </w:rPr>
              <w:t>2009、2012</w:t>
            </w:r>
          </w:p>
        </w:tc>
        <w:tc>
          <w:tcPr>
            <w:tcW w:w="1411" w:type="dxa"/>
            <w:gridSpan w:val="6"/>
            <w:vAlign w:val="center"/>
          </w:tcPr>
          <w:p>
            <w:pPr>
              <w:spacing w:line="360" w:lineRule="auto"/>
              <w:jc w:val="center"/>
              <w:rPr>
                <w:bCs/>
                <w:sz w:val="24"/>
              </w:rPr>
            </w:pPr>
            <w:r>
              <w:rPr>
                <w:rFonts w:hint="eastAsia"/>
                <w:bCs/>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305" w:type="dxa"/>
            <w:vMerge w:val="continue"/>
            <w:vAlign w:val="center"/>
          </w:tcPr>
          <w:p>
            <w:pPr>
              <w:spacing w:line="360" w:lineRule="auto"/>
              <w:jc w:val="center"/>
              <w:rPr>
                <w:bCs/>
                <w:sz w:val="24"/>
              </w:rPr>
            </w:pPr>
          </w:p>
        </w:tc>
        <w:tc>
          <w:tcPr>
            <w:tcW w:w="1072" w:type="dxa"/>
            <w:gridSpan w:val="3"/>
            <w:vAlign w:val="center"/>
          </w:tcPr>
          <w:p>
            <w:pPr>
              <w:spacing w:line="360" w:lineRule="auto"/>
              <w:jc w:val="center"/>
              <w:rPr>
                <w:bCs/>
                <w:sz w:val="24"/>
              </w:rPr>
            </w:pPr>
            <w:r>
              <w:rPr>
                <w:rFonts w:hint="eastAsia"/>
                <w:bCs/>
                <w:sz w:val="24"/>
              </w:rPr>
              <w:t>5</w:t>
            </w:r>
          </w:p>
        </w:tc>
        <w:tc>
          <w:tcPr>
            <w:tcW w:w="2231" w:type="dxa"/>
            <w:gridSpan w:val="7"/>
            <w:vAlign w:val="center"/>
          </w:tcPr>
          <w:p>
            <w:pPr>
              <w:spacing w:line="360" w:lineRule="auto"/>
              <w:jc w:val="center"/>
              <w:rPr>
                <w:bCs/>
                <w:sz w:val="24"/>
              </w:rPr>
            </w:pPr>
            <w:r>
              <w:rPr>
                <w:rFonts w:hint="eastAsia"/>
                <w:bCs/>
                <w:sz w:val="24"/>
              </w:rPr>
              <w:t>优秀班主任13次</w:t>
            </w:r>
          </w:p>
        </w:tc>
        <w:tc>
          <w:tcPr>
            <w:tcW w:w="2719" w:type="dxa"/>
            <w:gridSpan w:val="11"/>
            <w:vAlign w:val="center"/>
          </w:tcPr>
          <w:p>
            <w:pPr>
              <w:spacing w:line="360" w:lineRule="auto"/>
              <w:jc w:val="center"/>
              <w:rPr>
                <w:bCs/>
                <w:sz w:val="24"/>
              </w:rPr>
            </w:pPr>
            <w:r>
              <w:rPr>
                <w:rFonts w:hint="eastAsia"/>
                <w:bCs/>
                <w:sz w:val="24"/>
              </w:rPr>
              <w:t>浙江特殊教育职业学院</w:t>
            </w:r>
          </w:p>
          <w:p>
            <w:pPr>
              <w:spacing w:line="360" w:lineRule="auto"/>
              <w:jc w:val="center"/>
              <w:rPr>
                <w:bCs/>
                <w:sz w:val="24"/>
              </w:rPr>
            </w:pPr>
            <w:r>
              <w:rPr>
                <w:rFonts w:hint="eastAsia"/>
                <w:bCs/>
                <w:sz w:val="24"/>
              </w:rPr>
              <w:t>2004-2012</w:t>
            </w:r>
          </w:p>
        </w:tc>
        <w:tc>
          <w:tcPr>
            <w:tcW w:w="1411" w:type="dxa"/>
            <w:gridSpan w:val="6"/>
            <w:vAlign w:val="center"/>
          </w:tcPr>
          <w:p>
            <w:pPr>
              <w:spacing w:line="360" w:lineRule="auto"/>
              <w:jc w:val="center"/>
              <w:rPr>
                <w:bCs/>
                <w:sz w:val="24"/>
              </w:rPr>
            </w:pPr>
            <w:r>
              <w:rPr>
                <w:rFonts w:hint="eastAsia"/>
                <w:bCs/>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305" w:type="dxa"/>
            <w:vMerge w:val="restart"/>
            <w:vAlign w:val="center"/>
          </w:tcPr>
          <w:p>
            <w:pPr>
              <w:spacing w:line="360" w:lineRule="auto"/>
              <w:jc w:val="center"/>
              <w:rPr>
                <w:bCs/>
                <w:sz w:val="24"/>
              </w:rPr>
            </w:pPr>
          </w:p>
        </w:tc>
        <w:tc>
          <w:tcPr>
            <w:tcW w:w="1072" w:type="dxa"/>
            <w:gridSpan w:val="3"/>
            <w:vAlign w:val="center"/>
          </w:tcPr>
          <w:p>
            <w:pPr>
              <w:spacing w:line="360" w:lineRule="auto"/>
              <w:jc w:val="center"/>
              <w:rPr>
                <w:bCs/>
                <w:sz w:val="24"/>
              </w:rPr>
            </w:pPr>
            <w:r>
              <w:rPr>
                <w:rFonts w:hint="eastAsia"/>
                <w:bCs/>
                <w:sz w:val="24"/>
              </w:rPr>
              <w:t>6</w:t>
            </w:r>
          </w:p>
        </w:tc>
        <w:tc>
          <w:tcPr>
            <w:tcW w:w="2231" w:type="dxa"/>
            <w:gridSpan w:val="7"/>
            <w:vAlign w:val="center"/>
          </w:tcPr>
          <w:p>
            <w:pPr>
              <w:spacing w:line="360" w:lineRule="auto"/>
              <w:jc w:val="center"/>
              <w:rPr>
                <w:bCs/>
                <w:sz w:val="24"/>
              </w:rPr>
            </w:pPr>
            <w:r>
              <w:rPr>
                <w:rFonts w:hint="eastAsia"/>
                <w:bCs/>
                <w:sz w:val="24"/>
              </w:rPr>
              <w:t>论文二等奖</w:t>
            </w:r>
          </w:p>
        </w:tc>
        <w:tc>
          <w:tcPr>
            <w:tcW w:w="2719" w:type="dxa"/>
            <w:gridSpan w:val="11"/>
            <w:vAlign w:val="center"/>
          </w:tcPr>
          <w:p>
            <w:pPr>
              <w:spacing w:line="360" w:lineRule="auto"/>
              <w:jc w:val="center"/>
              <w:rPr>
                <w:bCs/>
                <w:sz w:val="24"/>
                <w:szCs w:val="24"/>
              </w:rPr>
            </w:pPr>
            <w:r>
              <w:rPr>
                <w:rFonts w:hint="eastAsia"/>
                <w:bCs/>
                <w:sz w:val="24"/>
                <w:szCs w:val="24"/>
              </w:rPr>
              <w:t>浙江省高职教育研究会</w:t>
            </w:r>
          </w:p>
          <w:p>
            <w:pPr>
              <w:spacing w:line="360" w:lineRule="auto"/>
              <w:jc w:val="center"/>
              <w:rPr>
                <w:bCs/>
                <w:sz w:val="24"/>
              </w:rPr>
            </w:pPr>
            <w:r>
              <w:rPr>
                <w:rFonts w:hint="eastAsia"/>
                <w:bCs/>
                <w:sz w:val="24"/>
                <w:szCs w:val="24"/>
              </w:rPr>
              <w:t>2014-08、2015-08</w:t>
            </w:r>
          </w:p>
        </w:tc>
        <w:tc>
          <w:tcPr>
            <w:tcW w:w="1411" w:type="dxa"/>
            <w:gridSpan w:val="6"/>
            <w:vAlign w:val="center"/>
          </w:tcPr>
          <w:p>
            <w:pPr>
              <w:spacing w:line="360" w:lineRule="auto"/>
              <w:jc w:val="center"/>
              <w:rPr>
                <w:bCs/>
                <w:sz w:val="24"/>
              </w:rPr>
            </w:pPr>
            <w:r>
              <w:rPr>
                <w:rFonts w:hint="eastAsia"/>
                <w:bCs/>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305" w:type="dxa"/>
            <w:vMerge w:val="continue"/>
            <w:vAlign w:val="center"/>
          </w:tcPr>
          <w:p>
            <w:pPr>
              <w:spacing w:line="360" w:lineRule="auto"/>
              <w:jc w:val="center"/>
              <w:rPr>
                <w:bCs/>
                <w:sz w:val="24"/>
              </w:rPr>
            </w:pPr>
          </w:p>
        </w:tc>
        <w:tc>
          <w:tcPr>
            <w:tcW w:w="1072" w:type="dxa"/>
            <w:gridSpan w:val="3"/>
            <w:vAlign w:val="center"/>
          </w:tcPr>
          <w:p>
            <w:pPr>
              <w:spacing w:line="360" w:lineRule="auto"/>
              <w:jc w:val="center"/>
              <w:rPr>
                <w:bCs/>
                <w:sz w:val="24"/>
              </w:rPr>
            </w:pPr>
            <w:r>
              <w:rPr>
                <w:rFonts w:hint="eastAsia"/>
                <w:bCs/>
                <w:sz w:val="24"/>
              </w:rPr>
              <w:t>7</w:t>
            </w:r>
          </w:p>
        </w:tc>
        <w:tc>
          <w:tcPr>
            <w:tcW w:w="2231" w:type="dxa"/>
            <w:gridSpan w:val="7"/>
            <w:vAlign w:val="center"/>
          </w:tcPr>
          <w:p>
            <w:pPr>
              <w:spacing w:line="360" w:lineRule="auto"/>
              <w:jc w:val="center"/>
              <w:rPr>
                <w:bCs/>
                <w:sz w:val="24"/>
              </w:rPr>
            </w:pPr>
            <w:r>
              <w:rPr>
                <w:rFonts w:hint="eastAsia"/>
                <w:bCs/>
                <w:sz w:val="24"/>
              </w:rPr>
              <w:t>专业剖析二等奖</w:t>
            </w:r>
          </w:p>
        </w:tc>
        <w:tc>
          <w:tcPr>
            <w:tcW w:w="2719" w:type="dxa"/>
            <w:gridSpan w:val="11"/>
            <w:vAlign w:val="center"/>
          </w:tcPr>
          <w:p>
            <w:pPr>
              <w:spacing w:line="360" w:lineRule="auto"/>
              <w:jc w:val="center"/>
              <w:rPr>
                <w:bCs/>
                <w:sz w:val="24"/>
              </w:rPr>
            </w:pPr>
            <w:r>
              <w:rPr>
                <w:rFonts w:hint="eastAsia"/>
                <w:bCs/>
                <w:sz w:val="24"/>
              </w:rPr>
              <w:t>浙江特殊教育职业学院</w:t>
            </w:r>
          </w:p>
          <w:p>
            <w:pPr>
              <w:spacing w:line="360" w:lineRule="auto"/>
              <w:jc w:val="center"/>
              <w:rPr>
                <w:bCs/>
                <w:sz w:val="24"/>
                <w:szCs w:val="24"/>
              </w:rPr>
            </w:pPr>
            <w:r>
              <w:rPr>
                <w:rFonts w:hint="eastAsia"/>
                <w:bCs/>
                <w:sz w:val="24"/>
                <w:szCs w:val="24"/>
              </w:rPr>
              <w:t>2017.09</w:t>
            </w:r>
          </w:p>
        </w:tc>
        <w:tc>
          <w:tcPr>
            <w:tcW w:w="1411" w:type="dxa"/>
            <w:gridSpan w:val="6"/>
            <w:vAlign w:val="center"/>
          </w:tcPr>
          <w:p>
            <w:pPr>
              <w:spacing w:line="360" w:lineRule="auto"/>
              <w:jc w:val="center"/>
              <w:rPr>
                <w:bCs/>
                <w:sz w:val="24"/>
              </w:rPr>
            </w:pPr>
            <w:r>
              <w:rPr>
                <w:rFonts w:hint="eastAsia"/>
                <w:bCs/>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305" w:type="dxa"/>
            <w:vAlign w:val="center"/>
          </w:tcPr>
          <w:p>
            <w:pPr>
              <w:spacing w:line="360" w:lineRule="auto"/>
              <w:jc w:val="center"/>
              <w:rPr>
                <w:bCs/>
                <w:sz w:val="24"/>
              </w:rPr>
            </w:pPr>
          </w:p>
        </w:tc>
        <w:tc>
          <w:tcPr>
            <w:tcW w:w="1072" w:type="dxa"/>
            <w:gridSpan w:val="3"/>
            <w:vAlign w:val="center"/>
          </w:tcPr>
          <w:p>
            <w:pPr>
              <w:spacing w:line="360" w:lineRule="auto"/>
              <w:jc w:val="center"/>
              <w:rPr>
                <w:bCs/>
                <w:sz w:val="24"/>
              </w:rPr>
            </w:pPr>
            <w:r>
              <w:rPr>
                <w:rFonts w:hint="eastAsia"/>
                <w:bCs/>
                <w:sz w:val="24"/>
              </w:rPr>
              <w:t>8</w:t>
            </w:r>
          </w:p>
        </w:tc>
        <w:tc>
          <w:tcPr>
            <w:tcW w:w="2231" w:type="dxa"/>
            <w:gridSpan w:val="7"/>
            <w:vAlign w:val="center"/>
          </w:tcPr>
          <w:p>
            <w:pPr>
              <w:spacing w:line="360" w:lineRule="auto"/>
              <w:jc w:val="center"/>
              <w:rPr>
                <w:bCs/>
                <w:sz w:val="24"/>
              </w:rPr>
            </w:pPr>
            <w:r>
              <w:rPr>
                <w:rFonts w:hint="eastAsia"/>
                <w:bCs/>
                <w:sz w:val="24"/>
              </w:rPr>
              <w:t>论文优秀奖</w:t>
            </w:r>
          </w:p>
        </w:tc>
        <w:tc>
          <w:tcPr>
            <w:tcW w:w="2719" w:type="dxa"/>
            <w:gridSpan w:val="11"/>
            <w:vAlign w:val="center"/>
          </w:tcPr>
          <w:p>
            <w:pPr>
              <w:spacing w:line="360" w:lineRule="auto"/>
              <w:jc w:val="center"/>
              <w:rPr>
                <w:bCs/>
                <w:sz w:val="24"/>
              </w:rPr>
            </w:pPr>
            <w:r>
              <w:rPr>
                <w:rFonts w:hint="eastAsia"/>
                <w:bCs/>
                <w:sz w:val="24"/>
              </w:rPr>
              <w:t>浙江省语言文字工作委员会2012.09</w:t>
            </w:r>
          </w:p>
        </w:tc>
        <w:tc>
          <w:tcPr>
            <w:tcW w:w="1411" w:type="dxa"/>
            <w:gridSpan w:val="6"/>
            <w:vAlign w:val="center"/>
          </w:tcPr>
          <w:p>
            <w:pPr>
              <w:spacing w:line="360" w:lineRule="auto"/>
              <w:jc w:val="center"/>
              <w:rPr>
                <w:bCs/>
                <w:sz w:val="24"/>
              </w:rPr>
            </w:pPr>
            <w:r>
              <w:rPr>
                <w:rFonts w:hint="eastAsia"/>
                <w:bCs/>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2305" w:type="dxa"/>
            <w:vAlign w:val="center"/>
          </w:tcPr>
          <w:p>
            <w:pPr>
              <w:spacing w:line="520" w:lineRule="exact"/>
              <w:jc w:val="center"/>
              <w:rPr>
                <w:b/>
                <w:bCs/>
                <w:sz w:val="24"/>
              </w:rPr>
            </w:pPr>
            <w:r>
              <w:rPr>
                <w:b/>
                <w:bCs/>
                <w:sz w:val="24"/>
              </w:rPr>
              <w:t>学生评价情况</w:t>
            </w:r>
          </w:p>
        </w:tc>
        <w:tc>
          <w:tcPr>
            <w:tcW w:w="7433" w:type="dxa"/>
            <w:gridSpan w:val="27"/>
            <w:vAlign w:val="center"/>
          </w:tcPr>
          <w:tbl>
            <w:tblPr>
              <w:tblStyle w:val="5"/>
              <w:tblW w:w="7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2401"/>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shd w:val="clear" w:color="auto" w:fill="auto"/>
                </w:tcPr>
                <w:p>
                  <w:pPr>
                    <w:spacing w:line="520" w:lineRule="exact"/>
                    <w:jc w:val="center"/>
                    <w:rPr>
                      <w:bCs/>
                      <w:sz w:val="24"/>
                    </w:rPr>
                  </w:pPr>
                  <w:r>
                    <w:rPr>
                      <w:rFonts w:hint="eastAsia"/>
                      <w:bCs/>
                      <w:sz w:val="24"/>
                    </w:rPr>
                    <w:t>学年</w:t>
                  </w:r>
                </w:p>
              </w:tc>
              <w:tc>
                <w:tcPr>
                  <w:tcW w:w="2401" w:type="dxa"/>
                  <w:shd w:val="clear" w:color="auto" w:fill="auto"/>
                </w:tcPr>
                <w:p>
                  <w:pPr>
                    <w:spacing w:line="520" w:lineRule="exact"/>
                    <w:jc w:val="center"/>
                    <w:rPr>
                      <w:bCs/>
                      <w:sz w:val="24"/>
                    </w:rPr>
                  </w:pPr>
                  <w:r>
                    <w:rPr>
                      <w:rFonts w:hint="eastAsia"/>
                      <w:bCs/>
                      <w:sz w:val="24"/>
                    </w:rPr>
                    <w:t>学评教排名</w:t>
                  </w:r>
                </w:p>
              </w:tc>
              <w:tc>
                <w:tcPr>
                  <w:tcW w:w="2401" w:type="dxa"/>
                  <w:shd w:val="clear" w:color="auto" w:fill="auto"/>
                </w:tcPr>
                <w:p>
                  <w:pPr>
                    <w:spacing w:line="520" w:lineRule="exact"/>
                    <w:jc w:val="center"/>
                    <w:rPr>
                      <w:bCs/>
                      <w:sz w:val="24"/>
                    </w:rPr>
                  </w:pPr>
                  <w:r>
                    <w:rPr>
                      <w:rFonts w:hint="eastAsia"/>
                      <w:bCs/>
                      <w:sz w:val="24"/>
                    </w:rPr>
                    <w:t>教学业绩考核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shd w:val="clear" w:color="auto" w:fill="auto"/>
                </w:tcPr>
                <w:p>
                  <w:pPr>
                    <w:spacing w:line="520" w:lineRule="exact"/>
                    <w:jc w:val="center"/>
                    <w:rPr>
                      <w:bCs/>
                      <w:sz w:val="24"/>
                    </w:rPr>
                  </w:pPr>
                  <w:r>
                    <w:rPr>
                      <w:rFonts w:hint="eastAsia"/>
                      <w:bCs/>
                      <w:sz w:val="24"/>
                    </w:rPr>
                    <w:t>2011-2012</w:t>
                  </w:r>
                </w:p>
              </w:tc>
              <w:tc>
                <w:tcPr>
                  <w:tcW w:w="2401" w:type="dxa"/>
                  <w:shd w:val="clear" w:color="auto" w:fill="auto"/>
                </w:tcPr>
                <w:p>
                  <w:pPr>
                    <w:spacing w:line="520" w:lineRule="exact"/>
                    <w:jc w:val="center"/>
                    <w:rPr>
                      <w:bCs/>
                      <w:sz w:val="24"/>
                    </w:rPr>
                  </w:pPr>
                  <w:r>
                    <w:rPr>
                      <w:rFonts w:hint="eastAsia"/>
                      <w:bCs/>
                      <w:sz w:val="24"/>
                    </w:rPr>
                    <w:t>1</w:t>
                  </w:r>
                </w:p>
              </w:tc>
              <w:tc>
                <w:tcPr>
                  <w:tcW w:w="2401" w:type="dxa"/>
                  <w:shd w:val="clear" w:color="auto" w:fill="auto"/>
                </w:tcPr>
                <w:p>
                  <w:pPr>
                    <w:spacing w:line="520" w:lineRule="exact"/>
                    <w:jc w:val="center"/>
                    <w:rPr>
                      <w:bCs/>
                      <w:sz w:val="24"/>
                    </w:rPr>
                  </w:pPr>
                  <w:r>
                    <w:rPr>
                      <w:rFonts w:hint="eastAsia"/>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shd w:val="clear" w:color="auto" w:fill="auto"/>
                </w:tcPr>
                <w:p>
                  <w:pPr>
                    <w:spacing w:line="520" w:lineRule="exact"/>
                    <w:jc w:val="center"/>
                    <w:rPr>
                      <w:bCs/>
                      <w:sz w:val="24"/>
                    </w:rPr>
                  </w:pPr>
                  <w:r>
                    <w:rPr>
                      <w:rFonts w:hint="eastAsia"/>
                      <w:bCs/>
                      <w:sz w:val="24"/>
                    </w:rPr>
                    <w:t>2012-2013</w:t>
                  </w:r>
                </w:p>
              </w:tc>
              <w:tc>
                <w:tcPr>
                  <w:tcW w:w="2401" w:type="dxa"/>
                  <w:shd w:val="clear" w:color="auto" w:fill="auto"/>
                </w:tcPr>
                <w:p>
                  <w:pPr>
                    <w:spacing w:line="520" w:lineRule="exact"/>
                    <w:jc w:val="center"/>
                    <w:rPr>
                      <w:bCs/>
                      <w:sz w:val="24"/>
                    </w:rPr>
                  </w:pPr>
                  <w:r>
                    <w:rPr>
                      <w:rFonts w:hint="eastAsia"/>
                      <w:bCs/>
                      <w:sz w:val="24"/>
                    </w:rPr>
                    <w:t>2</w:t>
                  </w:r>
                </w:p>
              </w:tc>
              <w:tc>
                <w:tcPr>
                  <w:tcW w:w="2401" w:type="dxa"/>
                  <w:shd w:val="clear" w:color="auto" w:fill="auto"/>
                </w:tcPr>
                <w:p>
                  <w:pPr>
                    <w:spacing w:line="520" w:lineRule="exact"/>
                    <w:jc w:val="center"/>
                    <w:rPr>
                      <w:bCs/>
                      <w:sz w:val="24"/>
                    </w:rPr>
                  </w:pPr>
                  <w:r>
                    <w:rPr>
                      <w:rFonts w:hint="eastAsia"/>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shd w:val="clear" w:color="auto" w:fill="auto"/>
                </w:tcPr>
                <w:p>
                  <w:pPr>
                    <w:spacing w:line="520" w:lineRule="exact"/>
                    <w:jc w:val="center"/>
                    <w:rPr>
                      <w:bCs/>
                      <w:sz w:val="24"/>
                    </w:rPr>
                  </w:pPr>
                  <w:r>
                    <w:rPr>
                      <w:rFonts w:hint="eastAsia"/>
                      <w:bCs/>
                      <w:sz w:val="24"/>
                    </w:rPr>
                    <w:t>2013-2014</w:t>
                  </w:r>
                </w:p>
              </w:tc>
              <w:tc>
                <w:tcPr>
                  <w:tcW w:w="2401" w:type="dxa"/>
                  <w:shd w:val="clear" w:color="auto" w:fill="auto"/>
                </w:tcPr>
                <w:p>
                  <w:pPr>
                    <w:spacing w:line="520" w:lineRule="exact"/>
                    <w:jc w:val="center"/>
                    <w:rPr>
                      <w:bCs/>
                      <w:sz w:val="24"/>
                    </w:rPr>
                  </w:pPr>
                  <w:r>
                    <w:rPr>
                      <w:rFonts w:hint="eastAsia"/>
                      <w:bCs/>
                      <w:sz w:val="24"/>
                    </w:rPr>
                    <w:t>4</w:t>
                  </w:r>
                </w:p>
              </w:tc>
              <w:tc>
                <w:tcPr>
                  <w:tcW w:w="2401" w:type="dxa"/>
                  <w:shd w:val="clear" w:color="auto" w:fill="auto"/>
                </w:tcPr>
                <w:p>
                  <w:pPr>
                    <w:spacing w:line="520" w:lineRule="exact"/>
                    <w:jc w:val="center"/>
                    <w:rPr>
                      <w:bCs/>
                      <w:sz w:val="24"/>
                    </w:rPr>
                  </w:pPr>
                  <w:r>
                    <w:rPr>
                      <w:rFonts w:hint="eastAsia"/>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shd w:val="clear" w:color="auto" w:fill="auto"/>
                </w:tcPr>
                <w:p>
                  <w:pPr>
                    <w:spacing w:line="520" w:lineRule="exact"/>
                    <w:jc w:val="center"/>
                    <w:rPr>
                      <w:bCs/>
                      <w:sz w:val="24"/>
                    </w:rPr>
                  </w:pPr>
                  <w:r>
                    <w:rPr>
                      <w:rFonts w:hint="eastAsia"/>
                      <w:bCs/>
                      <w:sz w:val="24"/>
                    </w:rPr>
                    <w:t>2014-2015</w:t>
                  </w:r>
                </w:p>
              </w:tc>
              <w:tc>
                <w:tcPr>
                  <w:tcW w:w="2401" w:type="dxa"/>
                  <w:shd w:val="clear" w:color="auto" w:fill="auto"/>
                </w:tcPr>
                <w:p>
                  <w:pPr>
                    <w:spacing w:line="520" w:lineRule="exact"/>
                    <w:jc w:val="center"/>
                    <w:rPr>
                      <w:bCs/>
                      <w:sz w:val="24"/>
                    </w:rPr>
                  </w:pPr>
                  <w:r>
                    <w:rPr>
                      <w:rFonts w:hint="eastAsia"/>
                      <w:bCs/>
                      <w:sz w:val="24"/>
                    </w:rPr>
                    <w:t>5</w:t>
                  </w:r>
                </w:p>
              </w:tc>
              <w:tc>
                <w:tcPr>
                  <w:tcW w:w="2401" w:type="dxa"/>
                  <w:shd w:val="clear" w:color="auto" w:fill="auto"/>
                </w:tcPr>
                <w:p>
                  <w:pPr>
                    <w:spacing w:line="520" w:lineRule="exact"/>
                    <w:jc w:val="center"/>
                    <w:rPr>
                      <w:bCs/>
                      <w:sz w:val="24"/>
                    </w:rPr>
                  </w:pPr>
                  <w:r>
                    <w:rPr>
                      <w:rFonts w:hint="eastAsia"/>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shd w:val="clear" w:color="auto" w:fill="auto"/>
                </w:tcPr>
                <w:p>
                  <w:pPr>
                    <w:spacing w:line="520" w:lineRule="exact"/>
                    <w:jc w:val="center"/>
                    <w:rPr>
                      <w:bCs/>
                      <w:sz w:val="24"/>
                    </w:rPr>
                  </w:pPr>
                  <w:r>
                    <w:rPr>
                      <w:rFonts w:hint="eastAsia"/>
                      <w:bCs/>
                      <w:sz w:val="24"/>
                    </w:rPr>
                    <w:t>2015-2016</w:t>
                  </w:r>
                </w:p>
              </w:tc>
              <w:tc>
                <w:tcPr>
                  <w:tcW w:w="2401" w:type="dxa"/>
                  <w:shd w:val="clear" w:color="auto" w:fill="auto"/>
                </w:tcPr>
                <w:p>
                  <w:pPr>
                    <w:spacing w:line="520" w:lineRule="exact"/>
                    <w:jc w:val="center"/>
                    <w:rPr>
                      <w:bCs/>
                      <w:sz w:val="24"/>
                    </w:rPr>
                  </w:pPr>
                  <w:r>
                    <w:rPr>
                      <w:rFonts w:hint="eastAsia"/>
                      <w:bCs/>
                      <w:sz w:val="24"/>
                    </w:rPr>
                    <w:t>5</w:t>
                  </w:r>
                </w:p>
              </w:tc>
              <w:tc>
                <w:tcPr>
                  <w:tcW w:w="2401" w:type="dxa"/>
                  <w:shd w:val="clear" w:color="auto" w:fill="auto"/>
                </w:tcPr>
                <w:p>
                  <w:pPr>
                    <w:spacing w:line="520" w:lineRule="exact"/>
                    <w:jc w:val="center"/>
                    <w:rPr>
                      <w:bCs/>
                      <w:sz w:val="24"/>
                    </w:rPr>
                  </w:pPr>
                  <w:r>
                    <w:rPr>
                      <w:rFonts w:hint="eastAsia"/>
                      <w:bCs/>
                      <w:sz w:val="24"/>
                    </w:rPr>
                    <w:t>A</w:t>
                  </w:r>
                </w:p>
              </w:tc>
            </w:tr>
          </w:tbl>
          <w:p>
            <w:pPr>
              <w:spacing w:line="52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738" w:type="dxa"/>
            <w:gridSpan w:val="28"/>
            <w:vAlign w:val="center"/>
          </w:tcPr>
          <w:p>
            <w:pPr>
              <w:spacing w:line="520" w:lineRule="exact"/>
              <w:jc w:val="center"/>
              <w:rPr>
                <w:b/>
                <w:bCs/>
                <w:sz w:val="24"/>
              </w:rPr>
            </w:pPr>
            <w:r>
              <w:rPr>
                <w:b/>
                <w:bCs/>
                <w:sz w:val="24"/>
              </w:rPr>
              <w:t>主要学习培训经历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vAlign w:val="center"/>
          </w:tcPr>
          <w:p>
            <w:pPr>
              <w:spacing w:line="520" w:lineRule="exact"/>
              <w:jc w:val="center"/>
              <w:rPr>
                <w:b/>
                <w:bCs/>
                <w:sz w:val="24"/>
              </w:rPr>
            </w:pPr>
            <w:r>
              <w:rPr>
                <w:b/>
                <w:bCs/>
                <w:sz w:val="24"/>
              </w:rPr>
              <w:t>起止时间</w:t>
            </w:r>
          </w:p>
        </w:tc>
        <w:tc>
          <w:tcPr>
            <w:tcW w:w="3561" w:type="dxa"/>
            <w:gridSpan w:val="11"/>
            <w:vAlign w:val="center"/>
          </w:tcPr>
          <w:p>
            <w:pPr>
              <w:spacing w:line="520" w:lineRule="exact"/>
              <w:jc w:val="center"/>
              <w:rPr>
                <w:b/>
                <w:bCs/>
                <w:sz w:val="24"/>
              </w:rPr>
            </w:pPr>
            <w:r>
              <w:rPr>
                <w:b/>
                <w:bCs/>
                <w:sz w:val="24"/>
              </w:rPr>
              <w:t>学校/培训单位</w:t>
            </w:r>
          </w:p>
        </w:tc>
        <w:tc>
          <w:tcPr>
            <w:tcW w:w="3872" w:type="dxa"/>
            <w:gridSpan w:val="16"/>
            <w:vAlign w:val="center"/>
          </w:tcPr>
          <w:p>
            <w:pPr>
              <w:spacing w:line="520" w:lineRule="exact"/>
              <w:jc w:val="center"/>
              <w:rPr>
                <w:b/>
                <w:bCs/>
                <w:sz w:val="24"/>
              </w:rPr>
            </w:pPr>
            <w:r>
              <w:rPr>
                <w:b/>
                <w:bCs/>
                <w:sz w:val="24"/>
              </w:rPr>
              <w:t>所学专业/培训项目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tcPr>
          <w:p>
            <w:r>
              <w:rPr>
                <w:rFonts w:hint="eastAsia"/>
              </w:rPr>
              <w:t>2013.10-2017.06</w:t>
            </w:r>
          </w:p>
        </w:tc>
        <w:tc>
          <w:tcPr>
            <w:tcW w:w="3561" w:type="dxa"/>
            <w:gridSpan w:val="11"/>
          </w:tcPr>
          <w:p>
            <w:r>
              <w:rPr>
                <w:rFonts w:hint="eastAsia"/>
              </w:rPr>
              <w:t>杭州师范大学</w:t>
            </w:r>
          </w:p>
        </w:tc>
        <w:tc>
          <w:tcPr>
            <w:tcW w:w="3872" w:type="dxa"/>
            <w:gridSpan w:val="16"/>
          </w:tcPr>
          <w:p>
            <w:r>
              <w:rPr>
                <w:rFonts w:hint="eastAsia"/>
              </w:rPr>
              <w:t>中文/教育硕士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tcPr>
          <w:p>
            <w:r>
              <w:rPr>
                <w:rFonts w:hint="eastAsia"/>
              </w:rPr>
              <w:t>2013.06-2013.06</w:t>
            </w:r>
          </w:p>
        </w:tc>
        <w:tc>
          <w:tcPr>
            <w:tcW w:w="3561" w:type="dxa"/>
            <w:gridSpan w:val="11"/>
          </w:tcPr>
          <w:p>
            <w:r>
              <w:rPr>
                <w:rFonts w:hint="eastAsia"/>
              </w:rPr>
              <w:t>江苏省特殊教育师资培训中心</w:t>
            </w:r>
          </w:p>
        </w:tc>
        <w:tc>
          <w:tcPr>
            <w:tcW w:w="3872" w:type="dxa"/>
            <w:gridSpan w:val="16"/>
          </w:tcPr>
          <w:p>
            <w:r>
              <w:rPr>
                <w:rFonts w:hint="eastAsia"/>
              </w:rPr>
              <w:t>手语理论与实践培训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tcPr>
          <w:p>
            <w:r>
              <w:rPr>
                <w:rFonts w:hint="eastAsia"/>
              </w:rPr>
              <w:t>2013.08-2013.08</w:t>
            </w:r>
          </w:p>
        </w:tc>
        <w:tc>
          <w:tcPr>
            <w:tcW w:w="3561" w:type="dxa"/>
            <w:gridSpan w:val="11"/>
          </w:tcPr>
          <w:p>
            <w:r>
              <w:rPr>
                <w:rFonts w:hint="eastAsia"/>
              </w:rPr>
              <w:t>宁波职业技术学院</w:t>
            </w:r>
          </w:p>
        </w:tc>
        <w:tc>
          <w:tcPr>
            <w:tcW w:w="3872" w:type="dxa"/>
            <w:gridSpan w:val="16"/>
          </w:tcPr>
          <w:p>
            <w:r>
              <w:rPr>
                <w:rFonts w:hint="eastAsia"/>
              </w:rPr>
              <w:t>全国高职高专教育骨干教师研修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tcPr>
          <w:p>
            <w:r>
              <w:rPr>
                <w:rFonts w:hint="eastAsia"/>
              </w:rPr>
              <w:t>2015.06-2015.06</w:t>
            </w:r>
          </w:p>
        </w:tc>
        <w:tc>
          <w:tcPr>
            <w:tcW w:w="3561" w:type="dxa"/>
            <w:gridSpan w:val="11"/>
          </w:tcPr>
          <w:p>
            <w:r>
              <w:rPr>
                <w:rFonts w:hint="eastAsia"/>
              </w:rPr>
              <w:t>北京联合大学特教学院</w:t>
            </w:r>
          </w:p>
        </w:tc>
        <w:tc>
          <w:tcPr>
            <w:tcW w:w="3872" w:type="dxa"/>
            <w:gridSpan w:val="16"/>
          </w:tcPr>
          <w:p>
            <w:r>
              <w:rPr>
                <w:rFonts w:hint="eastAsia"/>
              </w:rPr>
              <w:t>手语语料库建设主题培训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tcPr>
          <w:p>
            <w:r>
              <w:rPr>
                <w:rFonts w:hint="eastAsia"/>
              </w:rPr>
              <w:t>2016.04-2016.04</w:t>
            </w:r>
          </w:p>
        </w:tc>
        <w:tc>
          <w:tcPr>
            <w:tcW w:w="3561" w:type="dxa"/>
            <w:gridSpan w:val="11"/>
          </w:tcPr>
          <w:p>
            <w:r>
              <w:rPr>
                <w:rFonts w:hint="eastAsia"/>
              </w:rPr>
              <w:t>北京师范大学</w:t>
            </w:r>
          </w:p>
        </w:tc>
        <w:tc>
          <w:tcPr>
            <w:tcW w:w="3872" w:type="dxa"/>
            <w:gridSpan w:val="16"/>
          </w:tcPr>
          <w:p>
            <w:r>
              <w:rPr>
                <w:rFonts w:hint="eastAsia"/>
              </w:rPr>
              <w:t>国家通用手语培训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tcPr>
          <w:p>
            <w:r>
              <w:rPr>
                <w:rFonts w:hint="eastAsia"/>
              </w:rPr>
              <w:t>2013.09-2013.11</w:t>
            </w:r>
          </w:p>
        </w:tc>
        <w:tc>
          <w:tcPr>
            <w:tcW w:w="3561" w:type="dxa"/>
            <w:gridSpan w:val="11"/>
          </w:tcPr>
          <w:p>
            <w:r>
              <w:rPr>
                <w:rFonts w:hint="eastAsia"/>
              </w:rPr>
              <w:t>教育部高等教育司</w:t>
            </w:r>
          </w:p>
        </w:tc>
        <w:tc>
          <w:tcPr>
            <w:tcW w:w="3872" w:type="dxa"/>
            <w:gridSpan w:val="16"/>
          </w:tcPr>
          <w:p>
            <w:r>
              <w:rPr>
                <w:rFonts w:hint="eastAsia"/>
              </w:rPr>
              <w:t>高校教师教学艺术骨干教师高级研修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tcPr>
          <w:p>
            <w:pPr>
              <w:snapToGrid w:val="0"/>
            </w:pPr>
            <w:r>
              <w:rPr>
                <w:rFonts w:hint="eastAsia"/>
              </w:rPr>
              <w:t>2013.01-2013.02</w:t>
            </w:r>
          </w:p>
        </w:tc>
        <w:tc>
          <w:tcPr>
            <w:tcW w:w="3561" w:type="dxa"/>
            <w:gridSpan w:val="11"/>
          </w:tcPr>
          <w:p>
            <w:pPr>
              <w:snapToGrid w:val="0"/>
            </w:pPr>
            <w:r>
              <w:rPr>
                <w:rFonts w:hint="eastAsia"/>
              </w:rPr>
              <w:t>教育部高等教育司</w:t>
            </w:r>
          </w:p>
        </w:tc>
        <w:tc>
          <w:tcPr>
            <w:tcW w:w="3872" w:type="dxa"/>
            <w:gridSpan w:val="16"/>
          </w:tcPr>
          <w:p>
            <w:pPr>
              <w:snapToGrid w:val="0"/>
            </w:pPr>
            <w:r>
              <w:rPr>
                <w:rFonts w:hint="eastAsia"/>
              </w:rPr>
              <w:t>语言学骨干教师高级研修班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tcPr>
          <w:p>
            <w:pPr>
              <w:snapToGrid w:val="0"/>
            </w:pPr>
            <w:r>
              <w:rPr>
                <w:rFonts w:hint="eastAsia"/>
              </w:rPr>
              <w:t>2017.07-2017.07</w:t>
            </w:r>
          </w:p>
        </w:tc>
        <w:tc>
          <w:tcPr>
            <w:tcW w:w="3561" w:type="dxa"/>
            <w:gridSpan w:val="11"/>
          </w:tcPr>
          <w:p>
            <w:pPr>
              <w:snapToGrid w:val="0"/>
            </w:pPr>
            <w:r>
              <w:rPr>
                <w:rFonts w:hint="eastAsia"/>
              </w:rPr>
              <w:t>浙江师范大学</w:t>
            </w:r>
          </w:p>
        </w:tc>
        <w:tc>
          <w:tcPr>
            <w:tcW w:w="3872" w:type="dxa"/>
            <w:gridSpan w:val="16"/>
          </w:tcPr>
          <w:p>
            <w:pPr>
              <w:snapToGrid w:val="0"/>
            </w:pPr>
            <w:r>
              <w:rPr>
                <w:rFonts w:hint="eastAsia"/>
              </w:rPr>
              <w:t>混合式教学设计 国培项目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738" w:type="dxa"/>
            <w:gridSpan w:val="28"/>
            <w:vAlign w:val="center"/>
          </w:tcPr>
          <w:p>
            <w:pPr>
              <w:spacing w:line="520" w:lineRule="exact"/>
              <w:jc w:val="center"/>
              <w:rPr>
                <w:b/>
                <w:bCs/>
                <w:sz w:val="24"/>
              </w:rPr>
            </w:pPr>
            <w:r>
              <w:rPr>
                <w:b/>
                <w:bCs/>
                <w:sz w:val="24"/>
              </w:rPr>
              <w:t>相关产业领域主要工作经历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vAlign w:val="center"/>
          </w:tcPr>
          <w:p>
            <w:pPr>
              <w:spacing w:line="520" w:lineRule="exact"/>
              <w:jc w:val="center"/>
              <w:rPr>
                <w:b/>
                <w:bCs/>
                <w:sz w:val="24"/>
              </w:rPr>
            </w:pPr>
            <w:r>
              <w:rPr>
                <w:b/>
                <w:bCs/>
                <w:sz w:val="24"/>
              </w:rPr>
              <w:t>起止时间</w:t>
            </w:r>
          </w:p>
        </w:tc>
        <w:tc>
          <w:tcPr>
            <w:tcW w:w="3561" w:type="dxa"/>
            <w:gridSpan w:val="11"/>
            <w:vAlign w:val="center"/>
          </w:tcPr>
          <w:p>
            <w:pPr>
              <w:spacing w:line="520" w:lineRule="exact"/>
              <w:jc w:val="center"/>
              <w:rPr>
                <w:b/>
                <w:bCs/>
                <w:sz w:val="24"/>
              </w:rPr>
            </w:pPr>
            <w:r>
              <w:rPr>
                <w:b/>
                <w:bCs/>
                <w:sz w:val="24"/>
              </w:rPr>
              <w:t>工作单位</w:t>
            </w:r>
          </w:p>
        </w:tc>
        <w:tc>
          <w:tcPr>
            <w:tcW w:w="3872" w:type="dxa"/>
            <w:gridSpan w:val="16"/>
            <w:vAlign w:val="center"/>
          </w:tcPr>
          <w:p>
            <w:pPr>
              <w:spacing w:line="520" w:lineRule="exact"/>
              <w:jc w:val="center"/>
              <w:rPr>
                <w:b/>
                <w:bCs/>
                <w:sz w:val="24"/>
              </w:rPr>
            </w:pPr>
            <w:r>
              <w:rPr>
                <w:b/>
                <w:bCs/>
                <w:sz w:val="24"/>
              </w:rPr>
              <w:t>所从事专业领域及岗位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tcPr>
          <w:p>
            <w:r>
              <w:rPr>
                <w:rFonts w:hint="eastAsia"/>
              </w:rPr>
              <w:t>2016.01-至今</w:t>
            </w:r>
          </w:p>
        </w:tc>
        <w:tc>
          <w:tcPr>
            <w:tcW w:w="3561" w:type="dxa"/>
            <w:gridSpan w:val="11"/>
          </w:tcPr>
          <w:p>
            <w:pPr>
              <w:ind w:firstLine="945" w:firstLineChars="450"/>
            </w:pPr>
            <w:r>
              <w:rPr>
                <w:rFonts w:hint="eastAsia"/>
              </w:rPr>
              <w:t>浙江电视台</w:t>
            </w:r>
          </w:p>
        </w:tc>
        <w:tc>
          <w:tcPr>
            <w:tcW w:w="3872" w:type="dxa"/>
            <w:gridSpan w:val="16"/>
          </w:tcPr>
          <w:p>
            <w:pPr>
              <w:ind w:firstLine="315" w:firstLineChars="150"/>
            </w:pPr>
            <w:r>
              <w:rPr>
                <w:rFonts w:hint="eastAsia"/>
              </w:rPr>
              <w:t>《新闻大直播》手语主持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tcPr>
          <w:p>
            <w:r>
              <w:rPr>
                <w:rFonts w:hint="eastAsia"/>
              </w:rPr>
              <w:t>2016.12-至今</w:t>
            </w:r>
          </w:p>
        </w:tc>
        <w:tc>
          <w:tcPr>
            <w:tcW w:w="3561" w:type="dxa"/>
            <w:gridSpan w:val="11"/>
          </w:tcPr>
          <w:p>
            <w:pPr>
              <w:ind w:firstLine="630" w:firstLineChars="300"/>
            </w:pPr>
            <w:r>
              <w:rPr>
                <w:rFonts w:hint="eastAsia"/>
              </w:rPr>
              <w:t>绍兴市手语研究会</w:t>
            </w:r>
          </w:p>
        </w:tc>
        <w:tc>
          <w:tcPr>
            <w:tcW w:w="3872" w:type="dxa"/>
            <w:gridSpan w:val="16"/>
          </w:tcPr>
          <w:p>
            <w:pPr>
              <w:ind w:firstLine="1260" w:firstLineChars="600"/>
            </w:pPr>
            <w:r>
              <w:rPr>
                <w:rFonts w:hint="eastAsia"/>
              </w:rPr>
              <w:t>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738" w:type="dxa"/>
            <w:gridSpan w:val="28"/>
            <w:vAlign w:val="center"/>
          </w:tcPr>
          <w:p>
            <w:pPr>
              <w:spacing w:line="520" w:lineRule="exact"/>
              <w:jc w:val="center"/>
              <w:rPr>
                <w:b/>
                <w:bCs/>
                <w:sz w:val="24"/>
              </w:rPr>
            </w:pPr>
            <w:r>
              <w:rPr>
                <w:b/>
                <w:bCs/>
                <w:sz w:val="24"/>
              </w:rPr>
              <w:t>近10年主要教学工作经历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2305" w:type="dxa"/>
            <w:vAlign w:val="center"/>
          </w:tcPr>
          <w:p>
            <w:pPr>
              <w:snapToGrid w:val="0"/>
              <w:jc w:val="center"/>
              <w:rPr>
                <w:b/>
                <w:bCs/>
                <w:sz w:val="24"/>
              </w:rPr>
            </w:pPr>
            <w:r>
              <w:rPr>
                <w:b/>
                <w:bCs/>
                <w:sz w:val="24"/>
              </w:rPr>
              <w:t>起止时间</w:t>
            </w:r>
          </w:p>
        </w:tc>
        <w:tc>
          <w:tcPr>
            <w:tcW w:w="3561" w:type="dxa"/>
            <w:gridSpan w:val="11"/>
            <w:vAlign w:val="center"/>
          </w:tcPr>
          <w:p>
            <w:pPr>
              <w:snapToGrid w:val="0"/>
              <w:jc w:val="center"/>
              <w:rPr>
                <w:b/>
                <w:bCs/>
                <w:sz w:val="24"/>
              </w:rPr>
            </w:pPr>
            <w:r>
              <w:rPr>
                <w:b/>
                <w:bCs/>
                <w:sz w:val="24"/>
              </w:rPr>
              <w:t>工作单位</w:t>
            </w:r>
          </w:p>
        </w:tc>
        <w:tc>
          <w:tcPr>
            <w:tcW w:w="2716" w:type="dxa"/>
            <w:gridSpan w:val="12"/>
            <w:vAlign w:val="center"/>
          </w:tcPr>
          <w:p>
            <w:pPr>
              <w:snapToGrid w:val="0"/>
              <w:jc w:val="center"/>
              <w:rPr>
                <w:b/>
                <w:bCs/>
                <w:sz w:val="24"/>
              </w:rPr>
            </w:pPr>
            <w:r>
              <w:rPr>
                <w:b/>
                <w:bCs/>
                <w:sz w:val="24"/>
              </w:rPr>
              <w:t>所从事教学专业领域及岗位</w:t>
            </w:r>
          </w:p>
        </w:tc>
        <w:tc>
          <w:tcPr>
            <w:tcW w:w="1156" w:type="dxa"/>
            <w:gridSpan w:val="4"/>
            <w:vAlign w:val="center"/>
          </w:tcPr>
          <w:p>
            <w:pPr>
              <w:snapToGrid w:val="0"/>
              <w:jc w:val="center"/>
              <w:rPr>
                <w:b/>
                <w:bCs/>
                <w:sz w:val="24"/>
              </w:rPr>
            </w:pPr>
            <w:r>
              <w:rPr>
                <w:b/>
                <w:bCs/>
                <w:sz w:val="24"/>
              </w:rPr>
              <w:t>年教学时数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vAlign w:val="center"/>
          </w:tcPr>
          <w:p>
            <w:pPr>
              <w:spacing w:line="520" w:lineRule="exact"/>
              <w:jc w:val="center"/>
              <w:rPr>
                <w:bCs/>
                <w:sz w:val="24"/>
              </w:rPr>
            </w:pPr>
            <w:r>
              <w:rPr>
                <w:rFonts w:hint="eastAsia"/>
                <w:bCs/>
                <w:sz w:val="24"/>
              </w:rPr>
              <w:t>2006.09-2011.07</w:t>
            </w:r>
          </w:p>
        </w:tc>
        <w:tc>
          <w:tcPr>
            <w:tcW w:w="3561" w:type="dxa"/>
            <w:gridSpan w:val="11"/>
            <w:vAlign w:val="center"/>
          </w:tcPr>
          <w:p>
            <w:pPr>
              <w:spacing w:line="520" w:lineRule="exact"/>
              <w:jc w:val="center"/>
              <w:rPr>
                <w:bCs/>
                <w:sz w:val="24"/>
              </w:rPr>
            </w:pPr>
            <w:r>
              <w:rPr>
                <w:rFonts w:hint="eastAsia"/>
                <w:bCs/>
                <w:sz w:val="24"/>
              </w:rPr>
              <w:t>浙江省华强中等职业学校</w:t>
            </w:r>
          </w:p>
        </w:tc>
        <w:tc>
          <w:tcPr>
            <w:tcW w:w="2716" w:type="dxa"/>
            <w:gridSpan w:val="12"/>
            <w:vAlign w:val="center"/>
          </w:tcPr>
          <w:p>
            <w:pPr>
              <w:spacing w:line="520" w:lineRule="exact"/>
              <w:jc w:val="center"/>
              <w:rPr>
                <w:bCs/>
                <w:sz w:val="24"/>
              </w:rPr>
            </w:pPr>
            <w:r>
              <w:rPr>
                <w:rFonts w:hint="eastAsia"/>
                <w:bCs/>
                <w:sz w:val="24"/>
              </w:rPr>
              <w:t>语文教学</w:t>
            </w:r>
          </w:p>
        </w:tc>
        <w:tc>
          <w:tcPr>
            <w:tcW w:w="1156" w:type="dxa"/>
            <w:gridSpan w:val="4"/>
            <w:vAlign w:val="center"/>
          </w:tcPr>
          <w:p>
            <w:pPr>
              <w:spacing w:line="520" w:lineRule="exact"/>
              <w:jc w:val="center"/>
              <w:rPr>
                <w:bCs/>
                <w:sz w:val="24"/>
              </w:rPr>
            </w:pPr>
            <w:r>
              <w:rPr>
                <w:rFonts w:hint="eastAsia"/>
                <w:bCs/>
                <w:sz w:val="24"/>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vAlign w:val="center"/>
          </w:tcPr>
          <w:p>
            <w:pPr>
              <w:spacing w:line="520" w:lineRule="exact"/>
              <w:jc w:val="center"/>
              <w:rPr>
                <w:bCs/>
                <w:sz w:val="24"/>
              </w:rPr>
            </w:pPr>
            <w:r>
              <w:rPr>
                <w:rFonts w:hint="eastAsia"/>
                <w:bCs/>
                <w:sz w:val="24"/>
              </w:rPr>
              <w:t>2011.09-2012.07</w:t>
            </w:r>
          </w:p>
        </w:tc>
        <w:tc>
          <w:tcPr>
            <w:tcW w:w="3561" w:type="dxa"/>
            <w:gridSpan w:val="11"/>
            <w:vAlign w:val="center"/>
          </w:tcPr>
          <w:p>
            <w:pPr>
              <w:spacing w:line="520" w:lineRule="exact"/>
              <w:jc w:val="center"/>
              <w:rPr>
                <w:bCs/>
                <w:sz w:val="24"/>
              </w:rPr>
            </w:pPr>
            <w:r>
              <w:rPr>
                <w:rFonts w:hint="eastAsia"/>
                <w:bCs/>
                <w:sz w:val="24"/>
              </w:rPr>
              <w:t>浙江特殊教育职业学院</w:t>
            </w:r>
          </w:p>
        </w:tc>
        <w:tc>
          <w:tcPr>
            <w:tcW w:w="2716" w:type="dxa"/>
            <w:gridSpan w:val="12"/>
            <w:vAlign w:val="center"/>
          </w:tcPr>
          <w:p>
            <w:pPr>
              <w:spacing w:line="520" w:lineRule="exact"/>
              <w:jc w:val="center"/>
              <w:rPr>
                <w:bCs/>
                <w:sz w:val="24"/>
              </w:rPr>
            </w:pPr>
            <w:r>
              <w:rPr>
                <w:rFonts w:hint="eastAsia"/>
                <w:bCs/>
                <w:sz w:val="24"/>
              </w:rPr>
              <w:t>大学语文、教研室主任</w:t>
            </w:r>
          </w:p>
        </w:tc>
        <w:tc>
          <w:tcPr>
            <w:tcW w:w="1156" w:type="dxa"/>
            <w:gridSpan w:val="4"/>
            <w:vAlign w:val="center"/>
          </w:tcPr>
          <w:p>
            <w:pPr>
              <w:spacing w:line="520" w:lineRule="exact"/>
              <w:jc w:val="center"/>
              <w:rPr>
                <w:bCs/>
                <w:sz w:val="24"/>
              </w:rPr>
            </w:pPr>
            <w:r>
              <w:rPr>
                <w:rFonts w:hint="eastAsia"/>
                <w:bCs/>
                <w:sz w:val="24"/>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vAlign w:val="center"/>
          </w:tcPr>
          <w:p>
            <w:pPr>
              <w:spacing w:line="520" w:lineRule="exact"/>
              <w:jc w:val="center"/>
              <w:rPr>
                <w:bCs/>
                <w:sz w:val="24"/>
              </w:rPr>
            </w:pPr>
            <w:r>
              <w:rPr>
                <w:rFonts w:hint="eastAsia"/>
                <w:bCs/>
                <w:sz w:val="24"/>
              </w:rPr>
              <w:t>2012.09-2013.07</w:t>
            </w:r>
          </w:p>
        </w:tc>
        <w:tc>
          <w:tcPr>
            <w:tcW w:w="3561" w:type="dxa"/>
            <w:gridSpan w:val="11"/>
            <w:vAlign w:val="center"/>
          </w:tcPr>
          <w:p>
            <w:pPr>
              <w:spacing w:line="520" w:lineRule="exact"/>
              <w:jc w:val="center"/>
              <w:rPr>
                <w:bCs/>
                <w:sz w:val="24"/>
              </w:rPr>
            </w:pPr>
            <w:r>
              <w:rPr>
                <w:rFonts w:hint="eastAsia"/>
                <w:bCs/>
                <w:sz w:val="24"/>
              </w:rPr>
              <w:t>浙江特殊教育职业学院</w:t>
            </w:r>
          </w:p>
        </w:tc>
        <w:tc>
          <w:tcPr>
            <w:tcW w:w="2716" w:type="dxa"/>
            <w:gridSpan w:val="12"/>
            <w:vAlign w:val="center"/>
          </w:tcPr>
          <w:p>
            <w:pPr>
              <w:spacing w:line="520" w:lineRule="exact"/>
              <w:jc w:val="center"/>
              <w:rPr>
                <w:bCs/>
                <w:sz w:val="24"/>
              </w:rPr>
            </w:pPr>
            <w:r>
              <w:rPr>
                <w:rFonts w:hint="eastAsia"/>
                <w:bCs/>
                <w:sz w:val="24"/>
              </w:rPr>
              <w:t>大学语文、教研室主任</w:t>
            </w:r>
          </w:p>
        </w:tc>
        <w:tc>
          <w:tcPr>
            <w:tcW w:w="1156" w:type="dxa"/>
            <w:gridSpan w:val="4"/>
            <w:vAlign w:val="center"/>
          </w:tcPr>
          <w:p>
            <w:pPr>
              <w:spacing w:line="520" w:lineRule="exact"/>
              <w:jc w:val="center"/>
              <w:rPr>
                <w:bCs/>
                <w:sz w:val="24"/>
              </w:rPr>
            </w:pPr>
            <w:r>
              <w:rPr>
                <w:rFonts w:hint="eastAsia"/>
                <w:bCs/>
                <w:sz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vAlign w:val="center"/>
          </w:tcPr>
          <w:p>
            <w:pPr>
              <w:spacing w:line="520" w:lineRule="exact"/>
              <w:jc w:val="center"/>
              <w:rPr>
                <w:bCs/>
                <w:sz w:val="24"/>
              </w:rPr>
            </w:pPr>
            <w:r>
              <w:rPr>
                <w:rFonts w:hint="eastAsia"/>
                <w:bCs/>
                <w:sz w:val="24"/>
              </w:rPr>
              <w:t>2013.09-2014.07</w:t>
            </w:r>
          </w:p>
        </w:tc>
        <w:tc>
          <w:tcPr>
            <w:tcW w:w="3561" w:type="dxa"/>
            <w:gridSpan w:val="11"/>
            <w:vAlign w:val="center"/>
          </w:tcPr>
          <w:p>
            <w:pPr>
              <w:spacing w:line="520" w:lineRule="exact"/>
              <w:jc w:val="center"/>
              <w:rPr>
                <w:bCs/>
                <w:sz w:val="24"/>
              </w:rPr>
            </w:pPr>
            <w:r>
              <w:rPr>
                <w:rFonts w:hint="eastAsia"/>
                <w:bCs/>
                <w:sz w:val="24"/>
              </w:rPr>
              <w:t>浙江特殊教育职业学院</w:t>
            </w:r>
          </w:p>
        </w:tc>
        <w:tc>
          <w:tcPr>
            <w:tcW w:w="2716" w:type="dxa"/>
            <w:gridSpan w:val="12"/>
            <w:vAlign w:val="center"/>
          </w:tcPr>
          <w:p>
            <w:pPr>
              <w:spacing w:line="520" w:lineRule="exact"/>
              <w:jc w:val="center"/>
              <w:rPr>
                <w:bCs/>
                <w:sz w:val="24"/>
              </w:rPr>
            </w:pPr>
            <w:r>
              <w:rPr>
                <w:rFonts w:hint="eastAsia"/>
                <w:bCs/>
                <w:sz w:val="24"/>
              </w:rPr>
              <w:t>大学语文、教研室主任</w:t>
            </w:r>
          </w:p>
        </w:tc>
        <w:tc>
          <w:tcPr>
            <w:tcW w:w="1156" w:type="dxa"/>
            <w:gridSpan w:val="4"/>
            <w:vAlign w:val="center"/>
          </w:tcPr>
          <w:p>
            <w:pPr>
              <w:spacing w:line="520" w:lineRule="exact"/>
              <w:jc w:val="center"/>
              <w:rPr>
                <w:bCs/>
                <w:sz w:val="24"/>
              </w:rPr>
            </w:pPr>
            <w:r>
              <w:rPr>
                <w:rFonts w:hint="eastAsia"/>
                <w:bCs/>
                <w:sz w:val="24"/>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vAlign w:val="center"/>
          </w:tcPr>
          <w:p>
            <w:pPr>
              <w:spacing w:line="520" w:lineRule="exact"/>
              <w:jc w:val="center"/>
              <w:rPr>
                <w:bCs/>
                <w:sz w:val="24"/>
              </w:rPr>
            </w:pPr>
            <w:r>
              <w:rPr>
                <w:rFonts w:hint="eastAsia"/>
                <w:bCs/>
                <w:sz w:val="24"/>
              </w:rPr>
              <w:t>2014.09-2015.07</w:t>
            </w:r>
          </w:p>
        </w:tc>
        <w:tc>
          <w:tcPr>
            <w:tcW w:w="3561" w:type="dxa"/>
            <w:gridSpan w:val="11"/>
            <w:vAlign w:val="center"/>
          </w:tcPr>
          <w:p>
            <w:pPr>
              <w:spacing w:line="520" w:lineRule="exact"/>
              <w:jc w:val="center"/>
              <w:rPr>
                <w:bCs/>
                <w:sz w:val="24"/>
              </w:rPr>
            </w:pPr>
            <w:r>
              <w:rPr>
                <w:rFonts w:hint="eastAsia"/>
                <w:bCs/>
                <w:sz w:val="24"/>
              </w:rPr>
              <w:t>浙江特殊教育职业学院</w:t>
            </w:r>
          </w:p>
        </w:tc>
        <w:tc>
          <w:tcPr>
            <w:tcW w:w="2716" w:type="dxa"/>
            <w:gridSpan w:val="12"/>
            <w:vAlign w:val="center"/>
          </w:tcPr>
          <w:p>
            <w:pPr>
              <w:spacing w:line="520" w:lineRule="exact"/>
              <w:jc w:val="center"/>
              <w:rPr>
                <w:bCs/>
                <w:sz w:val="24"/>
              </w:rPr>
            </w:pPr>
            <w:r>
              <w:rPr>
                <w:rFonts w:hint="eastAsia"/>
                <w:bCs/>
                <w:sz w:val="24"/>
              </w:rPr>
              <w:t>大学语文、教研室主任</w:t>
            </w:r>
          </w:p>
        </w:tc>
        <w:tc>
          <w:tcPr>
            <w:tcW w:w="1156" w:type="dxa"/>
            <w:gridSpan w:val="4"/>
            <w:vAlign w:val="center"/>
          </w:tcPr>
          <w:p>
            <w:pPr>
              <w:spacing w:line="520" w:lineRule="exact"/>
              <w:jc w:val="center"/>
              <w:rPr>
                <w:bCs/>
                <w:sz w:val="24"/>
              </w:rPr>
            </w:pPr>
            <w:r>
              <w:rPr>
                <w:rFonts w:hint="eastAsia"/>
                <w:bCs/>
                <w:sz w:val="24"/>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vAlign w:val="center"/>
          </w:tcPr>
          <w:p>
            <w:pPr>
              <w:spacing w:line="520" w:lineRule="exact"/>
              <w:jc w:val="center"/>
              <w:rPr>
                <w:bCs/>
                <w:sz w:val="24"/>
              </w:rPr>
            </w:pPr>
            <w:r>
              <w:rPr>
                <w:rFonts w:hint="eastAsia"/>
                <w:bCs/>
                <w:sz w:val="24"/>
              </w:rPr>
              <w:t>2015.09-2016.07</w:t>
            </w:r>
          </w:p>
        </w:tc>
        <w:tc>
          <w:tcPr>
            <w:tcW w:w="3561" w:type="dxa"/>
            <w:gridSpan w:val="11"/>
            <w:vAlign w:val="center"/>
          </w:tcPr>
          <w:p>
            <w:pPr>
              <w:spacing w:line="520" w:lineRule="exact"/>
              <w:jc w:val="center"/>
              <w:rPr>
                <w:bCs/>
                <w:sz w:val="24"/>
              </w:rPr>
            </w:pPr>
            <w:r>
              <w:rPr>
                <w:rFonts w:hint="eastAsia"/>
                <w:bCs/>
                <w:sz w:val="24"/>
              </w:rPr>
              <w:t>浙江特殊教育职业学院</w:t>
            </w:r>
          </w:p>
        </w:tc>
        <w:tc>
          <w:tcPr>
            <w:tcW w:w="2716" w:type="dxa"/>
            <w:gridSpan w:val="12"/>
            <w:vAlign w:val="center"/>
          </w:tcPr>
          <w:p>
            <w:pPr>
              <w:spacing w:line="520" w:lineRule="exact"/>
              <w:jc w:val="center"/>
              <w:rPr>
                <w:bCs/>
                <w:sz w:val="24"/>
              </w:rPr>
            </w:pPr>
            <w:r>
              <w:rPr>
                <w:rFonts w:hint="eastAsia"/>
                <w:bCs/>
                <w:sz w:val="24"/>
              </w:rPr>
              <w:t>手语翻译、专业负责人</w:t>
            </w:r>
          </w:p>
        </w:tc>
        <w:tc>
          <w:tcPr>
            <w:tcW w:w="1156" w:type="dxa"/>
            <w:gridSpan w:val="4"/>
            <w:vAlign w:val="center"/>
          </w:tcPr>
          <w:p>
            <w:pPr>
              <w:spacing w:line="520" w:lineRule="exact"/>
              <w:jc w:val="center"/>
              <w:rPr>
                <w:bCs/>
                <w:sz w:val="24"/>
              </w:rPr>
            </w:pPr>
            <w:r>
              <w:rPr>
                <w:rFonts w:hint="eastAsia"/>
                <w:bCs/>
                <w:sz w:val="24"/>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05" w:type="dxa"/>
            <w:vAlign w:val="center"/>
          </w:tcPr>
          <w:p>
            <w:pPr>
              <w:spacing w:line="520" w:lineRule="exact"/>
              <w:jc w:val="center"/>
              <w:rPr>
                <w:bCs/>
                <w:sz w:val="24"/>
              </w:rPr>
            </w:pPr>
            <w:r>
              <w:rPr>
                <w:rFonts w:hint="eastAsia"/>
                <w:bCs/>
                <w:sz w:val="24"/>
              </w:rPr>
              <w:t>2016.09-2017.07</w:t>
            </w:r>
          </w:p>
        </w:tc>
        <w:tc>
          <w:tcPr>
            <w:tcW w:w="3561" w:type="dxa"/>
            <w:gridSpan w:val="11"/>
            <w:vAlign w:val="center"/>
          </w:tcPr>
          <w:p>
            <w:pPr>
              <w:spacing w:line="520" w:lineRule="exact"/>
              <w:jc w:val="center"/>
              <w:rPr>
                <w:bCs/>
                <w:sz w:val="24"/>
              </w:rPr>
            </w:pPr>
            <w:r>
              <w:rPr>
                <w:rFonts w:hint="eastAsia"/>
                <w:bCs/>
                <w:sz w:val="24"/>
              </w:rPr>
              <w:t>浙江特殊教育职业学院</w:t>
            </w:r>
          </w:p>
        </w:tc>
        <w:tc>
          <w:tcPr>
            <w:tcW w:w="2716" w:type="dxa"/>
            <w:gridSpan w:val="12"/>
            <w:vAlign w:val="center"/>
          </w:tcPr>
          <w:p>
            <w:pPr>
              <w:spacing w:line="520" w:lineRule="exact"/>
              <w:jc w:val="center"/>
              <w:rPr>
                <w:bCs/>
                <w:sz w:val="24"/>
              </w:rPr>
            </w:pPr>
            <w:r>
              <w:rPr>
                <w:rFonts w:hint="eastAsia"/>
                <w:bCs/>
                <w:sz w:val="24"/>
              </w:rPr>
              <w:t>手语翻译、专业负责人</w:t>
            </w:r>
          </w:p>
        </w:tc>
        <w:tc>
          <w:tcPr>
            <w:tcW w:w="1156" w:type="dxa"/>
            <w:gridSpan w:val="4"/>
            <w:vAlign w:val="center"/>
          </w:tcPr>
          <w:p>
            <w:pPr>
              <w:spacing w:line="520" w:lineRule="exact"/>
              <w:jc w:val="center"/>
              <w:rPr>
                <w:bCs/>
                <w:sz w:val="24"/>
              </w:rPr>
            </w:pPr>
            <w:r>
              <w:rPr>
                <w:rFonts w:hint="eastAsia"/>
                <w:bCs/>
                <w:sz w:val="24"/>
              </w:rPr>
              <w:t>251</w:t>
            </w:r>
          </w:p>
        </w:tc>
      </w:tr>
    </w:tbl>
    <w:p>
      <w:pPr>
        <w:jc w:val="center"/>
        <w:rPr>
          <w:b/>
          <w:bCs/>
          <w:sz w:val="32"/>
          <w:szCs w:val="32"/>
        </w:rPr>
      </w:pPr>
      <w:r>
        <w:rPr>
          <w:b/>
          <w:bCs/>
          <w:sz w:val="32"/>
          <w:szCs w:val="32"/>
        </w:rPr>
        <w:br w:type="page"/>
      </w:r>
      <w:r>
        <w:rPr>
          <w:b/>
          <w:bCs/>
          <w:sz w:val="32"/>
          <w:szCs w:val="32"/>
        </w:rPr>
        <w:t>二、师德表现情况</w:t>
      </w:r>
    </w:p>
    <w:tbl>
      <w:tblPr>
        <w:tblStyle w:val="5"/>
        <w:tblW w:w="9135" w:type="dxa"/>
        <w:jc w:val="center"/>
        <w:tblInd w:w="0" w:type="dxa"/>
        <w:tblLayout w:type="fixed"/>
        <w:tblCellMar>
          <w:top w:w="0" w:type="dxa"/>
          <w:left w:w="28" w:type="dxa"/>
          <w:bottom w:w="0" w:type="dxa"/>
          <w:right w:w="28" w:type="dxa"/>
        </w:tblCellMar>
      </w:tblPr>
      <w:tblGrid>
        <w:gridCol w:w="1320"/>
        <w:gridCol w:w="600"/>
        <w:gridCol w:w="3139"/>
        <w:gridCol w:w="3086"/>
        <w:gridCol w:w="990"/>
      </w:tblGrid>
      <w:tr>
        <w:tblPrEx>
          <w:tblLayout w:type="fixed"/>
          <w:tblCellMar>
            <w:top w:w="0" w:type="dxa"/>
            <w:left w:w="28" w:type="dxa"/>
            <w:bottom w:w="0" w:type="dxa"/>
            <w:right w:w="28" w:type="dxa"/>
          </w:tblCellMar>
        </w:tblPrEx>
        <w:trPr>
          <w:trHeight w:val="8145" w:hRule="atLeast"/>
          <w:jc w:val="center"/>
        </w:trPr>
        <w:tc>
          <w:tcPr>
            <w:tcW w:w="1320" w:type="dxa"/>
            <w:tcBorders>
              <w:top w:val="single" w:color="auto" w:sz="6" w:space="0"/>
              <w:left w:val="single" w:color="auto" w:sz="6" w:space="0"/>
              <w:bottom w:val="single" w:color="auto" w:sz="6" w:space="0"/>
              <w:right w:val="single" w:color="auto" w:sz="4" w:space="0"/>
            </w:tcBorders>
            <w:vAlign w:val="center"/>
          </w:tcPr>
          <w:p>
            <w:pPr>
              <w:jc w:val="center"/>
              <w:rPr>
                <w:b/>
                <w:sz w:val="24"/>
              </w:rPr>
            </w:pPr>
            <w:r>
              <w:rPr>
                <w:b/>
                <w:sz w:val="24"/>
              </w:rPr>
              <w:t>师</w:t>
            </w:r>
          </w:p>
          <w:p>
            <w:pPr>
              <w:jc w:val="center"/>
              <w:rPr>
                <w:b/>
                <w:sz w:val="24"/>
              </w:rPr>
            </w:pPr>
          </w:p>
          <w:p>
            <w:pPr>
              <w:jc w:val="center"/>
              <w:rPr>
                <w:b/>
                <w:sz w:val="24"/>
              </w:rPr>
            </w:pPr>
            <w:r>
              <w:rPr>
                <w:b/>
                <w:sz w:val="24"/>
              </w:rPr>
              <w:t>德</w:t>
            </w:r>
          </w:p>
          <w:p>
            <w:pPr>
              <w:jc w:val="center"/>
              <w:rPr>
                <w:b/>
                <w:sz w:val="24"/>
              </w:rPr>
            </w:pPr>
          </w:p>
          <w:p>
            <w:pPr>
              <w:jc w:val="center"/>
              <w:rPr>
                <w:b/>
                <w:sz w:val="24"/>
              </w:rPr>
            </w:pPr>
            <w:r>
              <w:rPr>
                <w:rFonts w:hint="eastAsia"/>
                <w:b/>
                <w:sz w:val="24"/>
              </w:rPr>
              <w:t>师</w:t>
            </w:r>
          </w:p>
          <w:p>
            <w:pPr>
              <w:jc w:val="center"/>
              <w:rPr>
                <w:b/>
                <w:sz w:val="24"/>
              </w:rPr>
            </w:pPr>
          </w:p>
          <w:p>
            <w:pPr>
              <w:jc w:val="center"/>
              <w:rPr>
                <w:b/>
                <w:sz w:val="24"/>
              </w:rPr>
            </w:pPr>
            <w:r>
              <w:rPr>
                <w:b/>
                <w:sz w:val="24"/>
              </w:rPr>
              <w:t>风</w:t>
            </w:r>
          </w:p>
          <w:p>
            <w:pPr>
              <w:jc w:val="center"/>
              <w:rPr>
                <w:b/>
                <w:sz w:val="24"/>
              </w:rPr>
            </w:pPr>
          </w:p>
          <w:p>
            <w:pPr>
              <w:jc w:val="center"/>
              <w:rPr>
                <w:b/>
                <w:sz w:val="24"/>
              </w:rPr>
            </w:pPr>
            <w:r>
              <w:rPr>
                <w:rFonts w:hint="eastAsia"/>
                <w:b/>
                <w:sz w:val="24"/>
              </w:rPr>
              <w:t>表</w:t>
            </w:r>
          </w:p>
          <w:p>
            <w:pPr>
              <w:jc w:val="center"/>
              <w:rPr>
                <w:b/>
                <w:sz w:val="24"/>
              </w:rPr>
            </w:pPr>
          </w:p>
          <w:p>
            <w:pPr>
              <w:jc w:val="center"/>
              <w:rPr>
                <w:b/>
                <w:sz w:val="24"/>
              </w:rPr>
            </w:pPr>
            <w:r>
              <w:rPr>
                <w:rFonts w:hint="eastAsia"/>
                <w:b/>
                <w:sz w:val="24"/>
              </w:rPr>
              <w:t>现</w:t>
            </w:r>
          </w:p>
          <w:p>
            <w:pPr>
              <w:jc w:val="center"/>
              <w:rPr>
                <w:b/>
                <w:sz w:val="24"/>
              </w:rPr>
            </w:pPr>
          </w:p>
          <w:p>
            <w:pPr>
              <w:jc w:val="center"/>
              <w:rPr>
                <w:b/>
                <w:bCs/>
                <w:sz w:val="24"/>
              </w:rPr>
            </w:pPr>
            <w:r>
              <w:rPr>
                <w:b/>
                <w:bCs/>
                <w:sz w:val="24"/>
              </w:rPr>
              <w:t>简</w:t>
            </w:r>
          </w:p>
          <w:p>
            <w:pPr>
              <w:jc w:val="center"/>
              <w:rPr>
                <w:b/>
                <w:bCs/>
                <w:sz w:val="24"/>
              </w:rPr>
            </w:pPr>
          </w:p>
          <w:p>
            <w:pPr>
              <w:jc w:val="center"/>
              <w:rPr>
                <w:b/>
                <w:bCs/>
                <w:sz w:val="24"/>
              </w:rPr>
            </w:pPr>
            <w:r>
              <w:rPr>
                <w:b/>
                <w:bCs/>
                <w:sz w:val="24"/>
              </w:rPr>
              <w:t>况</w:t>
            </w:r>
          </w:p>
        </w:tc>
        <w:tc>
          <w:tcPr>
            <w:tcW w:w="7815" w:type="dxa"/>
            <w:gridSpan w:val="4"/>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ind w:firstLine="480" w:firstLineChars="200"/>
              <w:rPr>
                <w:rFonts w:ascii="Times New Roman" w:hAnsi="Times New Roman"/>
                <w:bCs/>
                <w:sz w:val="24"/>
                <w:szCs w:val="21"/>
              </w:rPr>
            </w:pPr>
            <w:r>
              <w:rPr>
                <w:rFonts w:hint="eastAsia" w:ascii="Times New Roman" w:hAnsi="Times New Roman"/>
                <w:bCs/>
                <w:sz w:val="24"/>
                <w:szCs w:val="21"/>
              </w:rPr>
              <w:t>本人热爱特殊教育事业，认真参加学校组织的政治学习，用心响应党的号召，坚决执行党的教育方针、政策，忠于人民的教育事业，模范遵守教师职业道德规范，爱岗敬业，以身作则，为人师表。在工作上兢兢业业，备好每一节课，上好每一堂课，批好每一份作业，努力去做一个深受学生尊重和信赖的老师。平时工作能顾全大局，服从领导安排，勤恳踏实；与同事能精诚协作，以诚相待；本着以人为本的教育理念，对学生关爱尊重，一视同仁。作为教研室主任，我能严以律已，积极开展各项教研活动，组织本室教师相互学习，博采众长，尤其在课堂教学上，自己能起到领头雁作用；作为专业教师，我能以传道授业为已任，以不断丰厚自身的文化积淀和努力提高专业素养为已职，能圆满地完成学校布置的各项相关任务。</w:t>
            </w:r>
          </w:p>
          <w:p>
            <w:pPr>
              <w:adjustRightInd w:val="0"/>
              <w:snapToGrid w:val="0"/>
              <w:spacing w:line="360" w:lineRule="auto"/>
              <w:ind w:firstLine="480" w:firstLineChars="200"/>
              <w:rPr>
                <w:bCs/>
                <w:sz w:val="24"/>
              </w:rPr>
            </w:pPr>
            <w:r>
              <w:rPr>
                <w:rFonts w:hint="eastAsia" w:ascii="Times New Roman" w:hAnsi="Times New Roman"/>
                <w:bCs/>
                <w:sz w:val="24"/>
                <w:szCs w:val="21"/>
              </w:rPr>
              <w:t>在担任班主任工作期间，我以身作则，率先垂范，在各方面为聋生做出表率。我重视班风、学风的培养，深入了解每个聋生的思想动态，真诚关心爱护每一位聋生，注重心理健康教育。重视班干部的培养，严格实施量化制度的管理，宽严相济，注重聋生良好道德品质和行为习惯的养成教育。积极与家长和科任教师配合，发现问题及时处理。我所带的班级团结向上，班风正气，学风浓厚，在学校组织的各项活动中表现突出。我多次被评为优秀班主任，2011年6月还代表学校在全国残疾人师资培训班上作听障学生班级管理经验交流发言。</w:t>
            </w:r>
          </w:p>
        </w:tc>
      </w:tr>
      <w:tr>
        <w:tblPrEx>
          <w:tblLayout w:type="fixed"/>
          <w:tblCellMar>
            <w:top w:w="0" w:type="dxa"/>
            <w:left w:w="28" w:type="dxa"/>
            <w:bottom w:w="0" w:type="dxa"/>
            <w:right w:w="28" w:type="dxa"/>
          </w:tblCellMar>
        </w:tblPrEx>
        <w:trPr>
          <w:cantSplit/>
          <w:trHeight w:val="653" w:hRule="atLeast"/>
          <w:jc w:val="center"/>
        </w:trPr>
        <w:tc>
          <w:tcPr>
            <w:tcW w:w="1320" w:type="dxa"/>
            <w:vMerge w:val="restart"/>
            <w:tcBorders>
              <w:top w:val="single" w:color="auto" w:sz="4" w:space="0"/>
              <w:left w:val="single" w:color="auto" w:sz="6" w:space="0"/>
              <w:right w:val="single" w:color="auto" w:sz="6" w:space="0"/>
            </w:tcBorders>
            <w:vAlign w:val="center"/>
          </w:tcPr>
          <w:p>
            <w:pPr>
              <w:jc w:val="center"/>
              <w:rPr>
                <w:b/>
                <w:sz w:val="24"/>
              </w:rPr>
            </w:pPr>
            <w:r>
              <w:rPr>
                <w:rFonts w:hint="eastAsia"/>
                <w:b/>
                <w:sz w:val="24"/>
              </w:rPr>
              <w:t>所获相关</w:t>
            </w:r>
          </w:p>
          <w:p>
            <w:pPr>
              <w:jc w:val="center"/>
              <w:rPr>
                <w:b/>
                <w:sz w:val="24"/>
              </w:rPr>
            </w:pPr>
            <w:r>
              <w:rPr>
                <w:b/>
                <w:sz w:val="24"/>
              </w:rPr>
              <w:t>荣誉</w:t>
            </w:r>
          </w:p>
          <w:p>
            <w:pPr>
              <w:jc w:val="center"/>
              <w:rPr>
                <w:b/>
                <w:sz w:val="24"/>
              </w:rPr>
            </w:pPr>
            <w:r>
              <w:rPr>
                <w:rFonts w:hint="eastAsia"/>
                <w:b/>
                <w:sz w:val="24"/>
              </w:rPr>
              <w:t>（</w:t>
            </w:r>
            <w:r>
              <w:rPr>
                <w:rFonts w:hint="eastAsia"/>
                <w:b/>
                <w:bCs/>
                <w:sz w:val="24"/>
                <w:szCs w:val="24"/>
              </w:rPr>
              <w:t>此处只填写候选人所获师德类荣誉情况）</w:t>
            </w:r>
          </w:p>
        </w:tc>
        <w:tc>
          <w:tcPr>
            <w:tcW w:w="600" w:type="dxa"/>
            <w:tcBorders>
              <w:top w:val="single" w:color="auto" w:sz="6" w:space="0"/>
              <w:left w:val="single" w:color="auto" w:sz="6" w:space="0"/>
              <w:bottom w:val="nil"/>
              <w:right w:val="single" w:color="auto" w:sz="6" w:space="0"/>
            </w:tcBorders>
            <w:vAlign w:val="center"/>
          </w:tcPr>
          <w:p>
            <w:pPr>
              <w:snapToGrid w:val="0"/>
              <w:jc w:val="center"/>
              <w:rPr>
                <w:b/>
                <w:sz w:val="22"/>
              </w:rPr>
            </w:pPr>
            <w:r>
              <w:rPr>
                <w:b/>
                <w:sz w:val="22"/>
              </w:rPr>
              <w:t>序号</w:t>
            </w:r>
          </w:p>
        </w:tc>
        <w:tc>
          <w:tcPr>
            <w:tcW w:w="3139" w:type="dxa"/>
            <w:tcBorders>
              <w:top w:val="single" w:color="auto" w:sz="6" w:space="0"/>
              <w:left w:val="single" w:color="auto" w:sz="6" w:space="0"/>
              <w:bottom w:val="nil"/>
              <w:right w:val="single" w:color="auto" w:sz="6" w:space="0"/>
            </w:tcBorders>
            <w:vAlign w:val="center"/>
          </w:tcPr>
          <w:p>
            <w:pPr>
              <w:snapToGrid w:val="0"/>
              <w:jc w:val="center"/>
              <w:rPr>
                <w:b/>
                <w:sz w:val="22"/>
              </w:rPr>
            </w:pPr>
            <w:r>
              <w:rPr>
                <w:b/>
                <w:sz w:val="22"/>
              </w:rPr>
              <w:t>荣誉名称</w:t>
            </w:r>
          </w:p>
        </w:tc>
        <w:tc>
          <w:tcPr>
            <w:tcW w:w="3086" w:type="dxa"/>
            <w:tcBorders>
              <w:top w:val="single" w:color="auto" w:sz="6" w:space="0"/>
              <w:left w:val="single" w:color="auto" w:sz="6" w:space="0"/>
              <w:bottom w:val="nil"/>
              <w:right w:val="single" w:color="auto" w:sz="6" w:space="0"/>
            </w:tcBorders>
            <w:vAlign w:val="center"/>
          </w:tcPr>
          <w:p>
            <w:pPr>
              <w:snapToGrid w:val="0"/>
              <w:jc w:val="center"/>
              <w:rPr>
                <w:b/>
                <w:sz w:val="22"/>
              </w:rPr>
            </w:pPr>
            <w:r>
              <w:rPr>
                <w:b/>
                <w:sz w:val="22"/>
              </w:rPr>
              <w:t>颁奖部门及时间</w:t>
            </w:r>
          </w:p>
        </w:tc>
        <w:tc>
          <w:tcPr>
            <w:tcW w:w="990" w:type="dxa"/>
            <w:tcBorders>
              <w:top w:val="single" w:color="auto" w:sz="6" w:space="0"/>
              <w:left w:val="single" w:color="auto" w:sz="6" w:space="0"/>
              <w:bottom w:val="nil"/>
              <w:right w:val="single" w:color="auto" w:sz="6" w:space="0"/>
            </w:tcBorders>
            <w:vAlign w:val="center"/>
          </w:tcPr>
          <w:p>
            <w:pPr>
              <w:snapToGrid w:val="0"/>
              <w:jc w:val="center"/>
              <w:rPr>
                <w:b/>
                <w:sz w:val="22"/>
              </w:rPr>
            </w:pPr>
            <w:r>
              <w:rPr>
                <w:b/>
                <w:sz w:val="22"/>
              </w:rPr>
              <w:t>署名次序</w:t>
            </w:r>
          </w:p>
        </w:tc>
      </w:tr>
      <w:tr>
        <w:tblPrEx>
          <w:tblLayout w:type="fixed"/>
          <w:tblCellMar>
            <w:top w:w="0" w:type="dxa"/>
            <w:left w:w="28" w:type="dxa"/>
            <w:bottom w:w="0" w:type="dxa"/>
            <w:right w:w="28" w:type="dxa"/>
          </w:tblCellMar>
        </w:tblPrEx>
        <w:trPr>
          <w:cantSplit/>
          <w:trHeight w:val="653" w:hRule="atLeast"/>
          <w:jc w:val="center"/>
        </w:trPr>
        <w:tc>
          <w:tcPr>
            <w:tcW w:w="1320" w:type="dxa"/>
            <w:vMerge w:val="continue"/>
            <w:tcBorders>
              <w:left w:val="single" w:color="auto" w:sz="6" w:space="0"/>
              <w:right w:val="single" w:color="auto" w:sz="6" w:space="0"/>
            </w:tcBorders>
            <w:vAlign w:val="center"/>
          </w:tcPr>
          <w:p>
            <w:pPr>
              <w:jc w:val="center"/>
              <w:rPr>
                <w:b/>
                <w:sz w:val="24"/>
              </w:rPr>
            </w:pPr>
          </w:p>
        </w:tc>
        <w:tc>
          <w:tcPr>
            <w:tcW w:w="600" w:type="dxa"/>
            <w:tcBorders>
              <w:top w:val="single" w:color="auto" w:sz="6" w:space="0"/>
              <w:left w:val="single" w:color="auto" w:sz="6" w:space="0"/>
              <w:bottom w:val="nil"/>
              <w:right w:val="single" w:color="auto" w:sz="6" w:space="0"/>
            </w:tcBorders>
            <w:vAlign w:val="center"/>
          </w:tcPr>
          <w:p>
            <w:pPr>
              <w:jc w:val="center"/>
              <w:rPr>
                <w:sz w:val="22"/>
              </w:rPr>
            </w:pPr>
            <w:r>
              <w:rPr>
                <w:sz w:val="22"/>
              </w:rPr>
              <w:t>1</w:t>
            </w:r>
          </w:p>
        </w:tc>
        <w:tc>
          <w:tcPr>
            <w:tcW w:w="3139"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浙江省省级优秀教师</w:t>
            </w:r>
          </w:p>
        </w:tc>
        <w:tc>
          <w:tcPr>
            <w:tcW w:w="3086"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浙江省教育厅2016.09</w:t>
            </w:r>
          </w:p>
        </w:tc>
        <w:tc>
          <w:tcPr>
            <w:tcW w:w="990"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1/1</w:t>
            </w:r>
          </w:p>
        </w:tc>
      </w:tr>
      <w:tr>
        <w:tblPrEx>
          <w:tblLayout w:type="fixed"/>
          <w:tblCellMar>
            <w:top w:w="0" w:type="dxa"/>
            <w:left w:w="28" w:type="dxa"/>
            <w:bottom w:w="0" w:type="dxa"/>
            <w:right w:w="28" w:type="dxa"/>
          </w:tblCellMar>
        </w:tblPrEx>
        <w:trPr>
          <w:cantSplit/>
          <w:trHeight w:val="653" w:hRule="atLeast"/>
          <w:jc w:val="center"/>
        </w:trPr>
        <w:tc>
          <w:tcPr>
            <w:tcW w:w="1320" w:type="dxa"/>
            <w:vMerge w:val="continue"/>
            <w:tcBorders>
              <w:left w:val="single" w:color="auto" w:sz="6" w:space="0"/>
              <w:right w:val="single" w:color="auto" w:sz="6" w:space="0"/>
            </w:tcBorders>
            <w:vAlign w:val="center"/>
          </w:tcPr>
          <w:p>
            <w:pPr>
              <w:jc w:val="center"/>
              <w:rPr>
                <w:b/>
                <w:sz w:val="24"/>
              </w:rPr>
            </w:pPr>
          </w:p>
        </w:tc>
        <w:tc>
          <w:tcPr>
            <w:tcW w:w="600" w:type="dxa"/>
            <w:tcBorders>
              <w:top w:val="single" w:color="auto" w:sz="6" w:space="0"/>
              <w:left w:val="single" w:color="auto" w:sz="6" w:space="0"/>
              <w:bottom w:val="nil"/>
              <w:right w:val="single" w:color="auto" w:sz="6" w:space="0"/>
            </w:tcBorders>
            <w:vAlign w:val="center"/>
          </w:tcPr>
          <w:p>
            <w:pPr>
              <w:jc w:val="center"/>
              <w:rPr>
                <w:sz w:val="22"/>
              </w:rPr>
            </w:pPr>
            <w:r>
              <w:rPr>
                <w:sz w:val="22"/>
              </w:rPr>
              <w:t>2</w:t>
            </w:r>
          </w:p>
        </w:tc>
        <w:tc>
          <w:tcPr>
            <w:tcW w:w="3139"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浙江省残联先进工作者</w:t>
            </w:r>
          </w:p>
        </w:tc>
        <w:tc>
          <w:tcPr>
            <w:tcW w:w="3086"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浙江省残联2009、2012</w:t>
            </w:r>
          </w:p>
        </w:tc>
        <w:tc>
          <w:tcPr>
            <w:tcW w:w="990"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1/1</w:t>
            </w:r>
          </w:p>
        </w:tc>
      </w:tr>
      <w:tr>
        <w:tblPrEx>
          <w:tblLayout w:type="fixed"/>
          <w:tblCellMar>
            <w:top w:w="0" w:type="dxa"/>
            <w:left w:w="28" w:type="dxa"/>
            <w:bottom w:w="0" w:type="dxa"/>
            <w:right w:w="28" w:type="dxa"/>
          </w:tblCellMar>
        </w:tblPrEx>
        <w:trPr>
          <w:cantSplit/>
          <w:trHeight w:val="653" w:hRule="atLeast"/>
          <w:jc w:val="center"/>
        </w:trPr>
        <w:tc>
          <w:tcPr>
            <w:tcW w:w="1320" w:type="dxa"/>
            <w:vMerge w:val="continue"/>
            <w:tcBorders>
              <w:left w:val="single" w:color="auto" w:sz="6" w:space="0"/>
              <w:right w:val="single" w:color="auto" w:sz="6" w:space="0"/>
            </w:tcBorders>
            <w:vAlign w:val="center"/>
          </w:tcPr>
          <w:p>
            <w:pPr>
              <w:jc w:val="center"/>
              <w:rPr>
                <w:b/>
                <w:sz w:val="24"/>
              </w:rPr>
            </w:pPr>
          </w:p>
        </w:tc>
        <w:tc>
          <w:tcPr>
            <w:tcW w:w="600" w:type="dxa"/>
            <w:tcBorders>
              <w:top w:val="single" w:color="auto" w:sz="6" w:space="0"/>
              <w:left w:val="single" w:color="auto" w:sz="6" w:space="0"/>
              <w:bottom w:val="nil"/>
              <w:right w:val="single" w:color="auto" w:sz="6" w:space="0"/>
            </w:tcBorders>
            <w:vAlign w:val="center"/>
          </w:tcPr>
          <w:p>
            <w:pPr>
              <w:jc w:val="center"/>
              <w:rPr>
                <w:sz w:val="22"/>
              </w:rPr>
            </w:pPr>
            <w:r>
              <w:rPr>
                <w:sz w:val="22"/>
              </w:rPr>
              <w:t>3</w:t>
            </w:r>
          </w:p>
        </w:tc>
        <w:tc>
          <w:tcPr>
            <w:tcW w:w="3139"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教学名师</w:t>
            </w:r>
          </w:p>
        </w:tc>
        <w:tc>
          <w:tcPr>
            <w:tcW w:w="3086"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浙江特殊教育职业学院2017.02</w:t>
            </w:r>
          </w:p>
        </w:tc>
        <w:tc>
          <w:tcPr>
            <w:tcW w:w="990"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1/1</w:t>
            </w:r>
          </w:p>
        </w:tc>
      </w:tr>
      <w:tr>
        <w:tblPrEx>
          <w:tblLayout w:type="fixed"/>
          <w:tblCellMar>
            <w:top w:w="0" w:type="dxa"/>
            <w:left w:w="28" w:type="dxa"/>
            <w:bottom w:w="0" w:type="dxa"/>
            <w:right w:w="28" w:type="dxa"/>
          </w:tblCellMar>
        </w:tblPrEx>
        <w:trPr>
          <w:cantSplit/>
          <w:trHeight w:val="653" w:hRule="atLeast"/>
          <w:jc w:val="center"/>
        </w:trPr>
        <w:tc>
          <w:tcPr>
            <w:tcW w:w="1320" w:type="dxa"/>
            <w:vMerge w:val="continue"/>
            <w:tcBorders>
              <w:left w:val="single" w:color="auto" w:sz="6" w:space="0"/>
              <w:right w:val="single" w:color="auto" w:sz="6" w:space="0"/>
            </w:tcBorders>
            <w:vAlign w:val="center"/>
          </w:tcPr>
          <w:p>
            <w:pPr>
              <w:jc w:val="center"/>
              <w:rPr>
                <w:b/>
                <w:sz w:val="24"/>
              </w:rPr>
            </w:pPr>
          </w:p>
        </w:tc>
        <w:tc>
          <w:tcPr>
            <w:tcW w:w="600" w:type="dxa"/>
            <w:tcBorders>
              <w:top w:val="single" w:color="auto" w:sz="6" w:space="0"/>
              <w:left w:val="single" w:color="auto" w:sz="6" w:space="0"/>
              <w:bottom w:val="nil"/>
              <w:right w:val="single" w:color="auto" w:sz="6" w:space="0"/>
            </w:tcBorders>
            <w:vAlign w:val="center"/>
          </w:tcPr>
          <w:p>
            <w:pPr>
              <w:jc w:val="center"/>
              <w:rPr>
                <w:sz w:val="22"/>
              </w:rPr>
            </w:pPr>
            <w:r>
              <w:rPr>
                <w:sz w:val="22"/>
              </w:rPr>
              <w:t>4</w:t>
            </w:r>
          </w:p>
        </w:tc>
        <w:tc>
          <w:tcPr>
            <w:tcW w:w="3139"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最美教师</w:t>
            </w:r>
          </w:p>
        </w:tc>
        <w:tc>
          <w:tcPr>
            <w:tcW w:w="3086"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浙江特殊教育职业学院2016.05</w:t>
            </w:r>
          </w:p>
        </w:tc>
        <w:tc>
          <w:tcPr>
            <w:tcW w:w="990"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1/1</w:t>
            </w:r>
          </w:p>
        </w:tc>
      </w:tr>
      <w:tr>
        <w:tblPrEx>
          <w:tblLayout w:type="fixed"/>
          <w:tblCellMar>
            <w:top w:w="0" w:type="dxa"/>
            <w:left w:w="28" w:type="dxa"/>
            <w:bottom w:w="0" w:type="dxa"/>
            <w:right w:w="28" w:type="dxa"/>
          </w:tblCellMar>
        </w:tblPrEx>
        <w:trPr>
          <w:cantSplit/>
          <w:trHeight w:val="653" w:hRule="atLeast"/>
          <w:jc w:val="center"/>
        </w:trPr>
        <w:tc>
          <w:tcPr>
            <w:tcW w:w="1320" w:type="dxa"/>
            <w:vMerge w:val="continue"/>
            <w:tcBorders>
              <w:left w:val="single" w:color="auto" w:sz="6" w:space="0"/>
              <w:right w:val="single" w:color="auto" w:sz="6" w:space="0"/>
            </w:tcBorders>
            <w:vAlign w:val="center"/>
          </w:tcPr>
          <w:p>
            <w:pPr>
              <w:jc w:val="center"/>
              <w:rPr>
                <w:b/>
                <w:sz w:val="24"/>
              </w:rPr>
            </w:pPr>
          </w:p>
        </w:tc>
        <w:tc>
          <w:tcPr>
            <w:tcW w:w="600" w:type="dxa"/>
            <w:tcBorders>
              <w:top w:val="single" w:color="auto" w:sz="6" w:space="0"/>
              <w:left w:val="single" w:color="auto" w:sz="6" w:space="0"/>
              <w:bottom w:val="nil"/>
              <w:right w:val="single" w:color="auto" w:sz="6" w:space="0"/>
            </w:tcBorders>
            <w:vAlign w:val="center"/>
          </w:tcPr>
          <w:p>
            <w:pPr>
              <w:jc w:val="center"/>
              <w:rPr>
                <w:sz w:val="22"/>
              </w:rPr>
            </w:pPr>
            <w:r>
              <w:rPr>
                <w:sz w:val="22"/>
              </w:rPr>
              <w:t>5</w:t>
            </w:r>
          </w:p>
        </w:tc>
        <w:tc>
          <w:tcPr>
            <w:tcW w:w="3139"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优秀班主任</w:t>
            </w:r>
          </w:p>
        </w:tc>
        <w:tc>
          <w:tcPr>
            <w:tcW w:w="3086"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浙江特殊教育职业学院2012.01</w:t>
            </w:r>
          </w:p>
        </w:tc>
        <w:tc>
          <w:tcPr>
            <w:tcW w:w="990"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1/1</w:t>
            </w:r>
          </w:p>
        </w:tc>
      </w:tr>
      <w:tr>
        <w:tblPrEx>
          <w:tblLayout w:type="fixed"/>
          <w:tblCellMar>
            <w:top w:w="0" w:type="dxa"/>
            <w:left w:w="28" w:type="dxa"/>
            <w:bottom w:w="0" w:type="dxa"/>
            <w:right w:w="28" w:type="dxa"/>
          </w:tblCellMar>
        </w:tblPrEx>
        <w:trPr>
          <w:cantSplit/>
          <w:trHeight w:val="653" w:hRule="atLeast"/>
          <w:jc w:val="center"/>
        </w:trPr>
        <w:tc>
          <w:tcPr>
            <w:tcW w:w="1320" w:type="dxa"/>
            <w:vMerge w:val="continue"/>
            <w:tcBorders>
              <w:left w:val="single" w:color="auto" w:sz="6" w:space="0"/>
              <w:bottom w:val="single" w:color="auto" w:sz="6" w:space="0"/>
              <w:right w:val="single" w:color="auto" w:sz="6" w:space="0"/>
            </w:tcBorders>
            <w:vAlign w:val="center"/>
          </w:tcPr>
          <w:p>
            <w:pPr>
              <w:jc w:val="center"/>
              <w:rPr>
                <w:b/>
                <w:sz w:val="24"/>
              </w:rPr>
            </w:pPr>
          </w:p>
        </w:tc>
        <w:tc>
          <w:tcPr>
            <w:tcW w:w="600"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sz w:val="22"/>
              </w:rPr>
              <w:t>6</w:t>
            </w:r>
          </w:p>
        </w:tc>
        <w:tc>
          <w:tcPr>
            <w:tcW w:w="3139"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rFonts w:hint="eastAsia"/>
                <w:sz w:val="22"/>
              </w:rPr>
              <w:t>优秀班主任</w:t>
            </w:r>
          </w:p>
        </w:tc>
        <w:tc>
          <w:tcPr>
            <w:tcW w:w="3086"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rFonts w:hint="eastAsia"/>
                <w:sz w:val="22"/>
              </w:rPr>
              <w:t>浙江特殊教育职业学院2011.06</w:t>
            </w:r>
          </w:p>
        </w:tc>
        <w:tc>
          <w:tcPr>
            <w:tcW w:w="990"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rFonts w:hint="eastAsia"/>
                <w:sz w:val="22"/>
              </w:rPr>
              <w:t>1/1</w:t>
            </w:r>
          </w:p>
        </w:tc>
      </w:tr>
    </w:tbl>
    <w:p>
      <w:pPr>
        <w:spacing w:line="520" w:lineRule="exact"/>
        <w:jc w:val="center"/>
        <w:rPr>
          <w:b/>
          <w:bCs/>
          <w:sz w:val="32"/>
          <w:szCs w:val="32"/>
        </w:rPr>
      </w:pPr>
      <w:r>
        <w:rPr>
          <w:b/>
        </w:rPr>
        <w:br w:type="page"/>
      </w:r>
      <w:r>
        <w:rPr>
          <w:rFonts w:hint="eastAsia"/>
          <w:b/>
          <w:bCs/>
          <w:sz w:val="32"/>
          <w:szCs w:val="32"/>
        </w:rPr>
        <w:t>三</w:t>
      </w:r>
      <w:r>
        <w:rPr>
          <w:b/>
          <w:bCs/>
          <w:sz w:val="32"/>
          <w:szCs w:val="32"/>
        </w:rPr>
        <w:t>、候选人教学工作情况</w:t>
      </w:r>
    </w:p>
    <w:tbl>
      <w:tblPr>
        <w:tblStyle w:val="5"/>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826" w:type="dxa"/>
            <w:gridSpan w:val="2"/>
            <w:vAlign w:val="center"/>
          </w:tcPr>
          <w:p>
            <w:pPr>
              <w:spacing w:line="520" w:lineRule="exact"/>
              <w:rPr>
                <w:b/>
                <w:sz w:val="28"/>
              </w:rPr>
            </w:pPr>
            <w:r>
              <w:rPr>
                <w:b/>
                <w:bCs/>
                <w:sz w:val="28"/>
              </w:rPr>
              <w:t>1．专业教学资源建设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1" w:hRule="atLeast"/>
          <w:jc w:val="center"/>
        </w:trPr>
        <w:tc>
          <w:tcPr>
            <w:tcW w:w="931" w:type="dxa"/>
            <w:vAlign w:val="center"/>
          </w:tcPr>
          <w:p>
            <w:pPr>
              <w:spacing w:line="520" w:lineRule="exact"/>
              <w:jc w:val="center"/>
              <w:rPr>
                <w:b/>
                <w:bCs/>
                <w:sz w:val="24"/>
              </w:rPr>
            </w:pPr>
            <w:r>
              <w:rPr>
                <w:b/>
                <w:bCs/>
                <w:sz w:val="24"/>
              </w:rPr>
              <w:t>教学内容与</w:t>
            </w:r>
          </w:p>
          <w:p>
            <w:pPr>
              <w:spacing w:line="520" w:lineRule="exact"/>
              <w:jc w:val="center"/>
              <w:rPr>
                <w:b/>
                <w:bCs/>
                <w:sz w:val="24"/>
              </w:rPr>
            </w:pPr>
            <w:r>
              <w:rPr>
                <w:b/>
                <w:bCs/>
                <w:sz w:val="24"/>
              </w:rPr>
              <w:t>课程开发改革</w:t>
            </w:r>
          </w:p>
        </w:tc>
        <w:tc>
          <w:tcPr>
            <w:tcW w:w="8895" w:type="dxa"/>
            <w:vAlign w:val="center"/>
          </w:tcPr>
          <w:p>
            <w:pPr>
              <w:numPr>
                <w:ilvl w:val="0"/>
                <w:numId w:val="1"/>
              </w:numPr>
              <w:spacing w:line="300" w:lineRule="auto"/>
              <w:rPr>
                <w:rFonts w:ascii="宋体" w:hAnsi="宋体"/>
                <w:b/>
                <w:bCs/>
              </w:rPr>
            </w:pPr>
            <w:r>
              <w:rPr>
                <w:rFonts w:hint="eastAsia" w:ascii="宋体" w:hAnsi="宋体"/>
                <w:b/>
                <w:bCs/>
              </w:rPr>
              <w:t>手语翻译专业教学内容与课程开发</w:t>
            </w:r>
          </w:p>
          <w:p>
            <w:pPr>
              <w:spacing w:line="300" w:lineRule="auto"/>
              <w:ind w:firstLine="420" w:firstLineChars="200"/>
              <w:rPr>
                <w:rFonts w:ascii="宋体" w:hAnsi="宋体"/>
                <w:bCs/>
              </w:rPr>
            </w:pPr>
            <w:r>
              <w:rPr>
                <w:rFonts w:hint="eastAsia" w:ascii="宋体" w:hAnsi="宋体"/>
                <w:bCs/>
              </w:rPr>
              <w:t>手语翻译专业是我院2015年新开专业，作为专业负责人，带领本专业教学团队在人才培养方案制订、课程体系构建、课程开发设计、教学内容整合及教学方法改革等多方面进行了积极的探索和有益的尝试，并取得显著成效。</w:t>
            </w:r>
          </w:p>
          <w:p>
            <w:pPr>
              <w:spacing w:line="300" w:lineRule="auto"/>
              <w:ind w:firstLine="422" w:firstLineChars="200"/>
              <w:rPr>
                <w:rFonts w:ascii="宋体" w:hAnsi="宋体"/>
                <w:b/>
                <w:bCs/>
              </w:rPr>
            </w:pPr>
            <w:r>
              <w:rPr>
                <w:rFonts w:hint="eastAsia" w:ascii="宋体" w:hAnsi="宋体"/>
                <w:b/>
                <w:bCs/>
              </w:rPr>
              <w:t>1.制订了适合残疾人事业发展和行业需求的人才培养方案</w:t>
            </w:r>
          </w:p>
          <w:p>
            <w:pPr>
              <w:spacing w:line="300" w:lineRule="auto"/>
              <w:ind w:firstLine="420" w:firstLineChars="200"/>
              <w:rPr>
                <w:rFonts w:ascii="宋体" w:hAnsi="宋体"/>
                <w:bCs/>
              </w:rPr>
            </w:pPr>
            <w:r>
              <w:rPr>
                <w:rFonts w:hint="eastAsia" w:ascii="宋体" w:hAnsi="宋体"/>
                <w:bCs/>
              </w:rPr>
              <w:t>通过对手语翻译行业背景调研、浙江地区手语翻译相关职业岗位群专业人才现状调研、本地企事业相关职业岗位实用人才需求预测分析及手语翻译专业人才培养现状分析，制订了适合残疾人事业发展和满足手语翻译行业需求的人才培养方案。专业定位于培养“厚手语基础，通语言学理论，重翻译技能”的高级技能人才。</w:t>
            </w:r>
          </w:p>
          <w:p>
            <w:pPr>
              <w:spacing w:line="300" w:lineRule="auto"/>
              <w:ind w:firstLine="422" w:firstLineChars="200"/>
              <w:rPr>
                <w:rFonts w:ascii="宋体" w:hAnsi="宋体"/>
                <w:b/>
                <w:bCs/>
              </w:rPr>
            </w:pPr>
            <w:r>
              <w:rPr>
                <w:rFonts w:hint="eastAsia" w:ascii="宋体" w:hAnsi="宋体"/>
                <w:b/>
                <w:bCs/>
              </w:rPr>
              <w:t>2.构建了与行业融通的基于工作过程系统化的课程体系</w:t>
            </w:r>
          </w:p>
          <w:p>
            <w:pPr>
              <w:spacing w:line="300" w:lineRule="auto"/>
              <w:ind w:firstLine="420" w:firstLineChars="200"/>
              <w:rPr>
                <w:rFonts w:ascii="宋体" w:hAnsi="宋体"/>
                <w:bCs/>
              </w:rPr>
            </w:pPr>
            <w:r>
              <w:rPr>
                <w:rFonts w:hint="eastAsia" w:ascii="宋体" w:hAnsi="宋体"/>
                <w:bCs/>
              </w:rPr>
              <w:t>借鉴德国、美国、澳大利亚先进的职业教育理念，通过职业岗位能力调研→典型工作任务分析→课程体系构建→课程方案开发→教学过程设计等环节，以工学结合为切入点，制定了以手翻行业和学校相互融通的人才培养模式，准确定位学生的目标就业岗位，按照职业成长规律及岗位职业能力，结合手语翻译职业资格标准，创建了具有行业特色的课程体系及课程教学方案，将职业资格标准、岗位职业能力及课程体系相对接。</w:t>
            </w:r>
          </w:p>
          <w:p>
            <w:pPr>
              <w:spacing w:line="300" w:lineRule="auto"/>
              <w:ind w:firstLine="422" w:firstLineChars="200"/>
              <w:rPr>
                <w:rFonts w:ascii="宋体" w:hAnsi="宋体"/>
                <w:b/>
                <w:bCs/>
              </w:rPr>
            </w:pPr>
            <w:r>
              <w:rPr>
                <w:rFonts w:hint="eastAsia" w:ascii="宋体" w:hAnsi="宋体"/>
                <w:b/>
                <w:bCs/>
              </w:rPr>
              <w:t>3.开发了基于工作导向的专业课程</w:t>
            </w:r>
          </w:p>
          <w:p>
            <w:pPr>
              <w:spacing w:line="380" w:lineRule="exact"/>
              <w:ind w:firstLine="420" w:firstLineChars="200"/>
              <w:rPr>
                <w:rFonts w:ascii="宋体" w:hAnsi="宋体"/>
                <w:bCs/>
                <w:sz w:val="24"/>
              </w:rPr>
            </w:pPr>
            <w:r>
              <w:rPr>
                <w:rFonts w:hint="eastAsia" w:ascii="宋体" w:hAnsi="宋体"/>
                <w:bCs/>
              </w:rPr>
              <w:t>从2015年开始，手语翻译专业按照基于工作导向的课程开发模式进行了课程改革，特别是和手语相关的实践技能类课程，分别以不同的教学项目为载体，设计多个学习情境，每个情境都是一个完整的工作过程，学生在项目中可以通过完成相关作业掌握知识和技能。具体设计如下表所示</w:t>
            </w:r>
            <w:r>
              <w:rPr>
                <w:rFonts w:hint="eastAsia" w:ascii="宋体" w:hAnsi="宋体"/>
                <w:bCs/>
                <w:sz w:val="24"/>
              </w:rPr>
              <w:t>：</w:t>
            </w:r>
          </w:p>
          <w:tbl>
            <w:tblPr>
              <w:tblStyle w:val="5"/>
              <w:tblW w:w="7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50"/>
              <w:gridCol w:w="851"/>
              <w:gridCol w:w="850"/>
              <w:gridCol w:w="851"/>
              <w:gridCol w:w="850"/>
              <w:gridCol w:w="851"/>
              <w:gridCol w:w="850"/>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881" w:type="dxa"/>
                  <w:vAlign w:val="center"/>
                </w:tcPr>
                <w:p>
                  <w:pPr>
                    <w:spacing w:before="156" w:beforeLines="50" w:after="156" w:afterLines="50"/>
                    <w:jc w:val="center"/>
                    <w:rPr>
                      <w:szCs w:val="24"/>
                    </w:rPr>
                  </w:pPr>
                  <w:r>
                    <w:rPr>
                      <w:rFonts w:hint="eastAsia"/>
                      <w:b/>
                      <w:bCs/>
                      <w:szCs w:val="24"/>
                    </w:rPr>
                    <w:t>课程</w:t>
                  </w:r>
                </w:p>
              </w:tc>
              <w:tc>
                <w:tcPr>
                  <w:tcW w:w="850" w:type="dxa"/>
                  <w:vAlign w:val="center"/>
                </w:tcPr>
                <w:p>
                  <w:pPr>
                    <w:spacing w:before="156" w:beforeLines="50" w:after="156" w:afterLines="50"/>
                    <w:jc w:val="center"/>
                    <w:rPr>
                      <w:szCs w:val="24"/>
                    </w:rPr>
                  </w:pPr>
                  <w:r>
                    <w:rPr>
                      <w:rFonts w:hint="eastAsia"/>
                      <w:b/>
                      <w:bCs/>
                      <w:szCs w:val="24"/>
                    </w:rPr>
                    <w:t>学习情境</w:t>
                  </w:r>
                  <w:r>
                    <w:rPr>
                      <w:b/>
                      <w:bCs/>
                      <w:szCs w:val="24"/>
                    </w:rPr>
                    <w:t>1</w:t>
                  </w:r>
                </w:p>
              </w:tc>
              <w:tc>
                <w:tcPr>
                  <w:tcW w:w="851" w:type="dxa"/>
                  <w:vAlign w:val="center"/>
                </w:tcPr>
                <w:p>
                  <w:pPr>
                    <w:spacing w:before="156" w:beforeLines="50" w:after="156" w:afterLines="50"/>
                    <w:jc w:val="center"/>
                    <w:rPr>
                      <w:szCs w:val="24"/>
                    </w:rPr>
                  </w:pPr>
                  <w:r>
                    <w:rPr>
                      <w:rFonts w:hint="eastAsia"/>
                      <w:b/>
                      <w:bCs/>
                      <w:szCs w:val="24"/>
                    </w:rPr>
                    <w:t>学习情境</w:t>
                  </w:r>
                  <w:r>
                    <w:rPr>
                      <w:b/>
                      <w:bCs/>
                      <w:szCs w:val="24"/>
                    </w:rPr>
                    <w:t>2</w:t>
                  </w:r>
                </w:p>
              </w:tc>
              <w:tc>
                <w:tcPr>
                  <w:tcW w:w="850" w:type="dxa"/>
                  <w:vAlign w:val="center"/>
                </w:tcPr>
                <w:p>
                  <w:pPr>
                    <w:spacing w:before="156" w:beforeLines="50" w:after="156" w:afterLines="50"/>
                    <w:jc w:val="center"/>
                    <w:rPr>
                      <w:szCs w:val="24"/>
                    </w:rPr>
                  </w:pPr>
                  <w:r>
                    <w:rPr>
                      <w:rFonts w:hint="eastAsia"/>
                      <w:b/>
                      <w:bCs/>
                      <w:szCs w:val="24"/>
                    </w:rPr>
                    <w:t>学习情境</w:t>
                  </w:r>
                  <w:r>
                    <w:rPr>
                      <w:b/>
                      <w:bCs/>
                      <w:szCs w:val="24"/>
                    </w:rPr>
                    <w:t>3</w:t>
                  </w:r>
                </w:p>
              </w:tc>
              <w:tc>
                <w:tcPr>
                  <w:tcW w:w="851" w:type="dxa"/>
                  <w:vAlign w:val="center"/>
                </w:tcPr>
                <w:p>
                  <w:pPr>
                    <w:spacing w:before="156" w:beforeLines="50" w:after="156" w:afterLines="50"/>
                    <w:jc w:val="center"/>
                    <w:rPr>
                      <w:szCs w:val="24"/>
                    </w:rPr>
                  </w:pPr>
                  <w:r>
                    <w:rPr>
                      <w:rFonts w:hint="eastAsia"/>
                      <w:b/>
                      <w:bCs/>
                      <w:szCs w:val="24"/>
                    </w:rPr>
                    <w:t>学习情境</w:t>
                  </w:r>
                  <w:r>
                    <w:rPr>
                      <w:b/>
                      <w:bCs/>
                      <w:szCs w:val="24"/>
                    </w:rPr>
                    <w:t>4</w:t>
                  </w:r>
                </w:p>
              </w:tc>
              <w:tc>
                <w:tcPr>
                  <w:tcW w:w="850" w:type="dxa"/>
                  <w:vAlign w:val="center"/>
                </w:tcPr>
                <w:p>
                  <w:pPr>
                    <w:spacing w:before="156" w:beforeLines="50" w:after="156" w:afterLines="50"/>
                    <w:jc w:val="center"/>
                    <w:rPr>
                      <w:szCs w:val="24"/>
                    </w:rPr>
                  </w:pPr>
                  <w:r>
                    <w:rPr>
                      <w:rFonts w:hint="eastAsia"/>
                      <w:b/>
                      <w:bCs/>
                      <w:szCs w:val="24"/>
                    </w:rPr>
                    <w:t>学习情境</w:t>
                  </w:r>
                  <w:r>
                    <w:rPr>
                      <w:b/>
                      <w:bCs/>
                      <w:szCs w:val="24"/>
                    </w:rPr>
                    <w:t>5</w:t>
                  </w:r>
                </w:p>
              </w:tc>
              <w:tc>
                <w:tcPr>
                  <w:tcW w:w="851" w:type="dxa"/>
                  <w:vAlign w:val="center"/>
                </w:tcPr>
                <w:p>
                  <w:pPr>
                    <w:spacing w:before="156" w:beforeLines="50" w:after="156" w:afterLines="50"/>
                    <w:jc w:val="center"/>
                    <w:rPr>
                      <w:szCs w:val="24"/>
                    </w:rPr>
                  </w:pPr>
                  <w:r>
                    <w:rPr>
                      <w:rFonts w:hint="eastAsia"/>
                      <w:b/>
                      <w:bCs/>
                      <w:szCs w:val="24"/>
                    </w:rPr>
                    <w:t>学习情境</w:t>
                  </w:r>
                  <w:r>
                    <w:rPr>
                      <w:b/>
                      <w:bCs/>
                      <w:szCs w:val="24"/>
                    </w:rPr>
                    <w:t>6</w:t>
                  </w:r>
                </w:p>
              </w:tc>
              <w:tc>
                <w:tcPr>
                  <w:tcW w:w="850" w:type="dxa"/>
                  <w:vAlign w:val="center"/>
                </w:tcPr>
                <w:p>
                  <w:pPr>
                    <w:spacing w:before="156" w:beforeLines="50" w:after="156" w:afterLines="50"/>
                    <w:jc w:val="center"/>
                    <w:rPr>
                      <w:szCs w:val="24"/>
                    </w:rPr>
                  </w:pPr>
                  <w:r>
                    <w:rPr>
                      <w:rFonts w:hint="eastAsia"/>
                      <w:b/>
                      <w:bCs/>
                      <w:szCs w:val="24"/>
                    </w:rPr>
                    <w:t>学习情境7</w:t>
                  </w:r>
                </w:p>
              </w:tc>
              <w:tc>
                <w:tcPr>
                  <w:tcW w:w="1021" w:type="dxa"/>
                  <w:vAlign w:val="center"/>
                </w:tcPr>
                <w:p>
                  <w:pPr>
                    <w:spacing w:before="156" w:beforeLines="50" w:after="156" w:afterLines="50"/>
                    <w:jc w:val="center"/>
                    <w:rPr>
                      <w:szCs w:val="24"/>
                    </w:rPr>
                  </w:pPr>
                  <w:r>
                    <w:rPr>
                      <w:rFonts w:hint="eastAsia"/>
                      <w:b/>
                      <w:bCs/>
                      <w:szCs w:val="24"/>
                    </w:rPr>
                    <w:t>学习情境8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881" w:type="dxa"/>
                  <w:vAlign w:val="center"/>
                </w:tcPr>
                <w:p>
                  <w:pPr>
                    <w:spacing w:before="156" w:beforeLines="50" w:after="156" w:afterLines="50"/>
                    <w:jc w:val="center"/>
                    <w:rPr>
                      <w:szCs w:val="24"/>
                    </w:rPr>
                  </w:pPr>
                  <w:r>
                    <w:rPr>
                      <w:rFonts w:hint="eastAsia"/>
                      <w:b/>
                      <w:bCs/>
                      <w:szCs w:val="24"/>
                    </w:rPr>
                    <w:t>手语1</w:t>
                  </w:r>
                </w:p>
              </w:tc>
              <w:tc>
                <w:tcPr>
                  <w:tcW w:w="850" w:type="dxa"/>
                  <w:vAlign w:val="center"/>
                </w:tcPr>
                <w:p>
                  <w:pPr>
                    <w:spacing w:before="156" w:beforeLines="50" w:after="156" w:afterLines="50"/>
                    <w:jc w:val="center"/>
                    <w:rPr>
                      <w:szCs w:val="24"/>
                    </w:rPr>
                  </w:pPr>
                  <w:r>
                    <w:rPr>
                      <w:rFonts w:hint="eastAsia"/>
                      <w:szCs w:val="24"/>
                    </w:rPr>
                    <w:t>学校</w:t>
                  </w:r>
                </w:p>
                <w:p>
                  <w:pPr>
                    <w:spacing w:before="156" w:beforeLines="50" w:after="156" w:afterLines="50"/>
                    <w:jc w:val="center"/>
                    <w:rPr>
                      <w:szCs w:val="24"/>
                    </w:rPr>
                  </w:pPr>
                  <w:r>
                    <w:rPr>
                      <w:rFonts w:hint="eastAsia"/>
                      <w:szCs w:val="24"/>
                    </w:rPr>
                    <w:t>上班</w:t>
                  </w:r>
                </w:p>
              </w:tc>
              <w:tc>
                <w:tcPr>
                  <w:tcW w:w="851" w:type="dxa"/>
                  <w:vAlign w:val="center"/>
                </w:tcPr>
                <w:p>
                  <w:pPr>
                    <w:spacing w:before="156" w:beforeLines="50" w:after="156" w:afterLines="50"/>
                    <w:jc w:val="center"/>
                    <w:rPr>
                      <w:szCs w:val="24"/>
                    </w:rPr>
                  </w:pPr>
                  <w:r>
                    <w:rPr>
                      <w:rFonts w:hint="eastAsia"/>
                      <w:szCs w:val="24"/>
                    </w:rPr>
                    <w:t>家庭</w:t>
                  </w:r>
                </w:p>
                <w:p>
                  <w:pPr>
                    <w:spacing w:before="156" w:beforeLines="50" w:after="156" w:afterLines="50"/>
                    <w:jc w:val="center"/>
                    <w:rPr>
                      <w:szCs w:val="24"/>
                    </w:rPr>
                  </w:pPr>
                  <w:r>
                    <w:rPr>
                      <w:rFonts w:hint="eastAsia"/>
                      <w:szCs w:val="24"/>
                    </w:rPr>
                    <w:t>生活</w:t>
                  </w:r>
                </w:p>
              </w:tc>
              <w:tc>
                <w:tcPr>
                  <w:tcW w:w="850" w:type="dxa"/>
                  <w:vAlign w:val="center"/>
                </w:tcPr>
                <w:p>
                  <w:pPr>
                    <w:spacing w:before="156" w:beforeLines="50" w:after="156" w:afterLines="50"/>
                    <w:jc w:val="center"/>
                    <w:rPr>
                      <w:szCs w:val="24"/>
                    </w:rPr>
                  </w:pPr>
                  <w:r>
                    <w:rPr>
                      <w:rFonts w:hint="eastAsia"/>
                      <w:szCs w:val="24"/>
                    </w:rPr>
                    <w:t>超市</w:t>
                  </w:r>
                </w:p>
                <w:p>
                  <w:pPr>
                    <w:spacing w:before="156" w:beforeLines="50" w:after="156" w:afterLines="50"/>
                    <w:jc w:val="center"/>
                    <w:rPr>
                      <w:szCs w:val="24"/>
                    </w:rPr>
                  </w:pPr>
                  <w:r>
                    <w:rPr>
                      <w:rFonts w:hint="eastAsia"/>
                      <w:szCs w:val="24"/>
                    </w:rPr>
                    <w:t>购物</w:t>
                  </w:r>
                </w:p>
              </w:tc>
              <w:tc>
                <w:tcPr>
                  <w:tcW w:w="851" w:type="dxa"/>
                  <w:vAlign w:val="center"/>
                </w:tcPr>
                <w:p>
                  <w:pPr>
                    <w:spacing w:before="156" w:beforeLines="50" w:after="156" w:afterLines="50"/>
                    <w:jc w:val="center"/>
                    <w:rPr>
                      <w:szCs w:val="24"/>
                    </w:rPr>
                  </w:pPr>
                  <w:r>
                    <w:rPr>
                      <w:rFonts w:hint="eastAsia"/>
                      <w:szCs w:val="24"/>
                    </w:rPr>
                    <w:t>交通</w:t>
                  </w:r>
                </w:p>
                <w:p>
                  <w:pPr>
                    <w:spacing w:before="156" w:beforeLines="50" w:after="156" w:afterLines="50"/>
                    <w:jc w:val="center"/>
                    <w:rPr>
                      <w:szCs w:val="24"/>
                    </w:rPr>
                  </w:pPr>
                  <w:r>
                    <w:rPr>
                      <w:rFonts w:hint="eastAsia"/>
                      <w:szCs w:val="24"/>
                    </w:rPr>
                    <w:t>出行</w:t>
                  </w:r>
                </w:p>
              </w:tc>
              <w:tc>
                <w:tcPr>
                  <w:tcW w:w="850" w:type="dxa"/>
                  <w:vAlign w:val="center"/>
                </w:tcPr>
                <w:p>
                  <w:pPr>
                    <w:spacing w:before="156" w:beforeLines="50" w:after="156" w:afterLines="50"/>
                    <w:jc w:val="center"/>
                    <w:rPr>
                      <w:szCs w:val="24"/>
                    </w:rPr>
                  </w:pPr>
                  <w:r>
                    <w:rPr>
                      <w:rFonts w:hint="eastAsia"/>
                      <w:szCs w:val="24"/>
                    </w:rPr>
                    <w:t>公园</w:t>
                  </w:r>
                </w:p>
                <w:p>
                  <w:pPr>
                    <w:spacing w:before="156" w:beforeLines="50" w:after="156" w:afterLines="50"/>
                    <w:jc w:val="center"/>
                    <w:rPr>
                      <w:szCs w:val="24"/>
                    </w:rPr>
                  </w:pPr>
                  <w:r>
                    <w:rPr>
                      <w:rFonts w:hint="eastAsia"/>
                      <w:szCs w:val="24"/>
                    </w:rPr>
                    <w:t>聚会</w:t>
                  </w:r>
                </w:p>
              </w:tc>
              <w:tc>
                <w:tcPr>
                  <w:tcW w:w="851" w:type="dxa"/>
                  <w:vAlign w:val="center"/>
                </w:tcPr>
                <w:p>
                  <w:pPr>
                    <w:spacing w:before="156" w:beforeLines="50" w:after="156" w:afterLines="50"/>
                    <w:jc w:val="center"/>
                    <w:rPr>
                      <w:szCs w:val="24"/>
                    </w:rPr>
                  </w:pPr>
                  <w:r>
                    <w:rPr>
                      <w:rFonts w:hint="eastAsia"/>
                      <w:szCs w:val="24"/>
                    </w:rPr>
                    <w:t>医院</w:t>
                  </w:r>
                </w:p>
                <w:p>
                  <w:pPr>
                    <w:spacing w:before="156" w:beforeLines="50" w:after="156" w:afterLines="50"/>
                    <w:jc w:val="center"/>
                    <w:rPr>
                      <w:szCs w:val="24"/>
                    </w:rPr>
                  </w:pPr>
                  <w:r>
                    <w:rPr>
                      <w:rFonts w:hint="eastAsia"/>
                      <w:szCs w:val="24"/>
                    </w:rPr>
                    <w:t>看病</w:t>
                  </w:r>
                </w:p>
              </w:tc>
              <w:tc>
                <w:tcPr>
                  <w:tcW w:w="850" w:type="dxa"/>
                  <w:vAlign w:val="center"/>
                </w:tcPr>
                <w:p>
                  <w:pPr>
                    <w:spacing w:before="156" w:beforeLines="50" w:after="156" w:afterLines="50"/>
                    <w:jc w:val="center"/>
                    <w:rPr>
                      <w:szCs w:val="24"/>
                    </w:rPr>
                  </w:pPr>
                  <w:r>
                    <w:rPr>
                      <w:rFonts w:hint="eastAsia"/>
                      <w:szCs w:val="24"/>
                    </w:rPr>
                    <w:t>饭店</w:t>
                  </w:r>
                </w:p>
                <w:p>
                  <w:pPr>
                    <w:spacing w:before="156" w:beforeLines="50" w:after="156" w:afterLines="50"/>
                    <w:jc w:val="center"/>
                    <w:rPr>
                      <w:szCs w:val="24"/>
                    </w:rPr>
                  </w:pPr>
                  <w:r>
                    <w:rPr>
                      <w:rFonts w:hint="eastAsia"/>
                      <w:szCs w:val="24"/>
                    </w:rPr>
                    <w:t>就餐</w:t>
                  </w:r>
                </w:p>
              </w:tc>
              <w:tc>
                <w:tcPr>
                  <w:tcW w:w="1021" w:type="dxa"/>
                  <w:vAlign w:val="center"/>
                </w:tcPr>
                <w:p>
                  <w:pPr>
                    <w:spacing w:before="156" w:beforeLines="50" w:after="156" w:afterLines="50"/>
                    <w:jc w:val="center"/>
                    <w:rPr>
                      <w:szCs w:val="24"/>
                    </w:rPr>
                  </w:pPr>
                  <w:r>
                    <w:rPr>
                      <w:rFonts w:hint="eastAsia"/>
                      <w:szCs w:val="24"/>
                    </w:rPr>
                    <w:t>假期</w:t>
                  </w:r>
                </w:p>
                <w:p>
                  <w:pPr>
                    <w:spacing w:before="156" w:beforeLines="50" w:after="156" w:afterLines="50"/>
                    <w:jc w:val="center"/>
                    <w:rPr>
                      <w:szCs w:val="24"/>
                    </w:rPr>
                  </w:pPr>
                  <w:r>
                    <w:rPr>
                      <w:rFonts w:hint="eastAsia"/>
                      <w:szCs w:val="24"/>
                    </w:rPr>
                    <w:t>旅游</w:t>
                  </w:r>
                </w:p>
              </w:tc>
            </w:tr>
          </w:tbl>
          <w:p>
            <w:pPr>
              <w:spacing w:line="300" w:lineRule="auto"/>
              <w:ind w:firstLine="420" w:firstLineChars="200"/>
              <w:rPr>
                <w:rFonts w:ascii="宋体" w:hAnsi="宋体"/>
                <w:bCs/>
              </w:rPr>
            </w:pPr>
            <w:r>
              <w:rPr>
                <w:rFonts w:hint="eastAsia" w:ascii="宋体" w:hAnsi="宋体"/>
                <w:bCs/>
              </w:rPr>
              <w:t>通过这种改革，学生技能水平不断提高。学生在学校组织的各类大型活动中担任手语翻译、在聋生专业课堂中担任手语翻译、在校外福利企业大会中担任手语翻译，表现优秀。2015年获全省高校手语社团大赛特等奖。</w:t>
            </w:r>
          </w:p>
          <w:p>
            <w:pPr>
              <w:spacing w:line="300" w:lineRule="auto"/>
              <w:ind w:firstLine="422" w:firstLineChars="200"/>
              <w:rPr>
                <w:rFonts w:ascii="宋体" w:hAnsi="宋体"/>
                <w:b/>
                <w:bCs/>
              </w:rPr>
            </w:pPr>
            <w:r>
              <w:rPr>
                <w:rFonts w:hint="eastAsia" w:ascii="宋体" w:hAnsi="宋体"/>
                <w:b/>
                <w:bCs/>
              </w:rPr>
              <w:t>二、聋人大学语文教学内容与课程开发改革</w:t>
            </w:r>
          </w:p>
          <w:p>
            <w:pPr>
              <w:spacing w:line="300" w:lineRule="auto"/>
              <w:ind w:firstLine="420" w:firstLineChars="200"/>
              <w:rPr>
                <w:color w:val="000000"/>
                <w:kern w:val="0"/>
                <w:szCs w:val="20"/>
                <w:u w:color="000000"/>
              </w:rPr>
            </w:pPr>
            <w:r>
              <w:rPr>
                <w:rFonts w:hint="eastAsia"/>
                <w:color w:val="000000"/>
                <w:kern w:val="0"/>
                <w:szCs w:val="20"/>
                <w:u w:color="000000"/>
              </w:rPr>
              <w:t>2015年，主持了浙江省高等教育教学改革研究项目“基于双能对接的高职语文项目主题式教学的探索与实践”（jg2015409），作为项目负责人,</w:t>
            </w:r>
            <w:r>
              <w:rPr>
                <w:rFonts w:hint="eastAsia"/>
              </w:rPr>
              <w:t xml:space="preserve"> </w:t>
            </w:r>
            <w:r>
              <w:rPr>
                <w:rFonts w:hint="eastAsia"/>
                <w:color w:val="000000"/>
                <w:kern w:val="0"/>
                <w:szCs w:val="20"/>
                <w:u w:color="000000"/>
              </w:rPr>
              <w:t>带领语文教学团队在教材编写、课程体系构建、课程开发设计、教学内容整合及教学方法改革等多方面进行了积极的探索和有益的尝试，并取得显著成效。</w:t>
            </w:r>
          </w:p>
          <w:p>
            <w:pPr>
              <w:spacing w:line="300" w:lineRule="auto"/>
              <w:ind w:firstLine="422" w:firstLineChars="200"/>
              <w:rPr>
                <w:b/>
                <w:color w:val="000000"/>
                <w:kern w:val="0"/>
                <w:szCs w:val="20"/>
                <w:u w:color="000000"/>
              </w:rPr>
            </w:pPr>
            <w:r>
              <w:rPr>
                <w:rFonts w:hint="eastAsia"/>
                <w:b/>
                <w:color w:val="000000"/>
                <w:kern w:val="0"/>
                <w:szCs w:val="20"/>
                <w:u w:color="000000"/>
              </w:rPr>
              <w:t>1.</w:t>
            </w:r>
            <w:r>
              <w:rPr>
                <w:rFonts w:hint="eastAsia"/>
                <w:b/>
              </w:rPr>
              <w:t xml:space="preserve"> </w:t>
            </w:r>
            <w:r>
              <w:rPr>
                <w:rFonts w:hint="eastAsia"/>
                <w:b/>
                <w:color w:val="000000"/>
                <w:kern w:val="0"/>
                <w:szCs w:val="20"/>
                <w:u w:color="000000"/>
              </w:rPr>
              <w:t>重新定位课程目标</w:t>
            </w:r>
          </w:p>
          <w:p>
            <w:pPr>
              <w:spacing w:line="300" w:lineRule="auto"/>
              <w:ind w:firstLine="420" w:firstLineChars="200"/>
              <w:rPr>
                <w:color w:val="000000"/>
                <w:kern w:val="0"/>
                <w:szCs w:val="20"/>
                <w:u w:color="000000"/>
              </w:rPr>
            </w:pPr>
            <w:r>
              <w:rPr>
                <w:rFonts w:hint="eastAsia"/>
                <w:color w:val="000000"/>
                <w:kern w:val="0"/>
                <w:szCs w:val="20"/>
                <w:u w:color="000000"/>
              </w:rPr>
              <w:t>高职大学语文是一门面向全体学生开设的公共基础必修课程，其中职业性是高职大学语文与其他各层各类语文课程的区别性特征。因此，将高职大学语文的课程教学目标设置为:在培养学生人文精神的基础上，融合学生的专业学习，把语文能力训练与专业的“职业化”训练紧密结合起来，为提高学生的全面素质和综合职业能力奠定基础，为实现专业人才培养目标服务。</w:t>
            </w:r>
          </w:p>
          <w:p>
            <w:pPr>
              <w:spacing w:line="300" w:lineRule="auto"/>
              <w:ind w:firstLine="422" w:firstLineChars="200"/>
              <w:rPr>
                <w:b/>
                <w:color w:val="000000"/>
                <w:kern w:val="0"/>
                <w:szCs w:val="20"/>
                <w:u w:color="000000"/>
              </w:rPr>
            </w:pPr>
            <w:r>
              <w:rPr>
                <w:rFonts w:hint="eastAsia"/>
                <w:b/>
                <w:color w:val="000000"/>
                <w:kern w:val="0"/>
                <w:szCs w:val="20"/>
                <w:u w:color="000000"/>
              </w:rPr>
              <w:t>2．改革课程体系，优化课程结构</w:t>
            </w:r>
          </w:p>
          <w:p>
            <w:pPr>
              <w:spacing w:line="300" w:lineRule="auto"/>
              <w:ind w:firstLine="420" w:firstLineChars="200"/>
              <w:rPr>
                <w:color w:val="000000"/>
                <w:kern w:val="0"/>
                <w:szCs w:val="20"/>
                <w:u w:color="000000"/>
              </w:rPr>
            </w:pPr>
            <w:r>
              <w:rPr>
                <w:rFonts w:hint="eastAsia"/>
                <w:color w:val="000000"/>
                <w:kern w:val="0"/>
                <w:szCs w:val="20"/>
                <w:u w:color="000000"/>
              </w:rPr>
              <w:t>突破传统语文教学观念束缚，结合专业特点，从未来学生就业岗位的职业能力需求出发，重新构建“双能对接”即基础能力与职业能力对接的课程体系，打通知识向能力转化的通道。其中职业能力由各专业的就业岗位指向和职业能力需求决定，基础能力包括沟通与表达能力、编辑与写作能力、思考与辨识能力、综合应用能力等四项。</w:t>
            </w:r>
          </w:p>
          <w:p>
            <w:pPr>
              <w:spacing w:line="300" w:lineRule="auto"/>
              <w:ind w:firstLine="422" w:firstLineChars="200"/>
              <w:rPr>
                <w:b/>
                <w:color w:val="000000"/>
                <w:kern w:val="0"/>
                <w:szCs w:val="20"/>
                <w:u w:color="000000"/>
              </w:rPr>
            </w:pPr>
            <w:r>
              <w:rPr>
                <w:rFonts w:hint="eastAsia"/>
                <w:b/>
                <w:color w:val="000000"/>
                <w:kern w:val="0"/>
                <w:szCs w:val="20"/>
                <w:u w:color="000000"/>
              </w:rPr>
              <w:t>3．改革教学模式，优化教学形式</w:t>
            </w:r>
          </w:p>
          <w:p>
            <w:pPr>
              <w:spacing w:line="300" w:lineRule="auto"/>
              <w:ind w:firstLine="420" w:firstLineChars="200"/>
              <w:rPr>
                <w:color w:val="000000"/>
                <w:kern w:val="0"/>
                <w:szCs w:val="20"/>
                <w:u w:color="000000"/>
              </w:rPr>
            </w:pPr>
            <w:r>
              <w:rPr>
                <w:rFonts w:hint="eastAsia"/>
                <w:color w:val="000000"/>
                <w:kern w:val="0"/>
                <w:szCs w:val="20"/>
                <w:u w:color="000000"/>
              </w:rPr>
              <w:t>职业院校教学方法的要求是：以职业活动为导向，以能力为目标，以学生为主体，以素质为基础，以项目为载体，开设知识、理论和实践一体化的课程。项目主题式教学正是契合了这一理念的教学模式。项目主题式教学流程如下：项目布置——师生探究——项目实施——延伸拓展——测试评价。</w:t>
            </w:r>
          </w:p>
          <w:p>
            <w:pPr>
              <w:spacing w:line="300" w:lineRule="auto"/>
              <w:ind w:firstLine="422" w:firstLineChars="200"/>
              <w:rPr>
                <w:color w:val="000000"/>
                <w:kern w:val="0"/>
                <w:szCs w:val="20"/>
                <w:u w:color="000000"/>
              </w:rPr>
            </w:pPr>
            <w:r>
              <w:rPr>
                <w:rFonts w:hint="eastAsia" w:ascii="宋体" w:hAnsi="宋体" w:cs="宋体"/>
                <w:b/>
                <w:kern w:val="0"/>
              </w:rPr>
              <w:t>4．改革评价方式，完善评价机制</w:t>
            </w:r>
          </w:p>
          <w:p>
            <w:pPr>
              <w:spacing w:line="300" w:lineRule="auto"/>
              <w:ind w:firstLine="420" w:firstLineChars="200"/>
              <w:rPr>
                <w:color w:val="000000"/>
                <w:kern w:val="0"/>
                <w:szCs w:val="20"/>
                <w:u w:color="000000"/>
              </w:rPr>
            </w:pPr>
            <w:r>
              <w:rPr>
                <w:rFonts w:hint="eastAsia" w:ascii="宋体" w:hAnsi="宋体" w:cs="宋体"/>
                <w:kern w:val="0"/>
              </w:rPr>
              <w:t>以过程性考核为主</w:t>
            </w:r>
            <w:r>
              <w:rPr>
                <w:rFonts w:ascii="宋体" w:hAnsi="宋体" w:cs="B4+CAJ FNT00"/>
                <w:kern w:val="0"/>
              </w:rPr>
              <w:t xml:space="preserve">, </w:t>
            </w:r>
            <w:r>
              <w:rPr>
                <w:rFonts w:hint="eastAsia" w:ascii="宋体" w:hAnsi="宋体" w:cs="宋体"/>
                <w:kern w:val="0"/>
              </w:rPr>
              <w:t>终结性考核为辅的原则</w:t>
            </w:r>
            <w:r>
              <w:rPr>
                <w:rFonts w:ascii="宋体" w:hAnsi="宋体" w:cs="B4+CAJ FNT00"/>
                <w:kern w:val="0"/>
              </w:rPr>
              <w:t xml:space="preserve">, </w:t>
            </w:r>
            <w:r>
              <w:rPr>
                <w:rFonts w:hint="eastAsia" w:ascii="宋体" w:hAnsi="宋体" w:cs="宋体"/>
                <w:kern w:val="0"/>
              </w:rPr>
              <w:t>加强过程考核</w:t>
            </w:r>
            <w:r>
              <w:rPr>
                <w:rFonts w:ascii="宋体" w:hAnsi="宋体" w:cs="B4+CAJ FNT00"/>
                <w:kern w:val="0"/>
              </w:rPr>
              <w:t xml:space="preserve">, </w:t>
            </w:r>
            <w:r>
              <w:rPr>
                <w:rFonts w:hint="eastAsia" w:ascii="宋体" w:hAnsi="宋体" w:cs="宋体"/>
                <w:kern w:val="0"/>
              </w:rPr>
              <w:t>采用自评、小组互评、教师评相结合等方式进行考核</w:t>
            </w:r>
            <w:r>
              <w:rPr>
                <w:rFonts w:ascii="宋体" w:hAnsi="宋体" w:cs="B4+CAJ FNT00"/>
                <w:kern w:val="0"/>
              </w:rPr>
              <w:t xml:space="preserve">, </w:t>
            </w:r>
            <w:r>
              <w:rPr>
                <w:rFonts w:hint="eastAsia" w:ascii="宋体" w:hAnsi="宋体" w:cs="宋体"/>
                <w:kern w:val="0"/>
              </w:rPr>
              <w:t>从而对学生作出综合评价</w:t>
            </w:r>
            <w:r>
              <w:rPr>
                <w:rFonts w:ascii="宋体" w:hAnsi="宋体" w:cs="B4+CAJ FNT00"/>
                <w:kern w:val="0"/>
              </w:rPr>
              <w:t xml:space="preserve">, </w:t>
            </w:r>
            <w:r>
              <w:rPr>
                <w:rFonts w:hint="eastAsia" w:ascii="宋体" w:hAnsi="宋体" w:cs="宋体"/>
                <w:kern w:val="0"/>
              </w:rPr>
              <w:t>让学生真正将理论知识内化为个人的实际能力和综合素养。</w:t>
            </w:r>
          </w:p>
          <w:p>
            <w:pPr>
              <w:spacing w:line="300" w:lineRule="auto"/>
              <w:ind w:firstLine="413" w:firstLineChars="196"/>
              <w:rPr>
                <w:rFonts w:ascii="宋体" w:hAnsi="宋体" w:cs="宋体"/>
                <w:kern w:val="0"/>
              </w:rPr>
            </w:pPr>
            <w:r>
              <w:rPr>
                <w:rFonts w:hint="eastAsia"/>
                <w:b/>
                <w:color w:val="000000"/>
                <w:kern w:val="0"/>
                <w:szCs w:val="20"/>
                <w:u w:color="000000"/>
              </w:rPr>
              <w:t>改革成效：</w:t>
            </w:r>
            <w:r>
              <w:rPr>
                <w:rFonts w:hint="eastAsia" w:ascii="宋体" w:hAnsi="宋体" w:cs="宋体"/>
                <w:kern w:val="0"/>
              </w:rPr>
              <w:t>本项目的研究与实践，立足于提高学生的人文素养以及语文应用能力和职业能力需求，通过对大学语文课程的课堂教学进行项目驱动型重构，优化和改革大学语文课程体系、教学内容和教学模式以及课程评价体系，探索出了一条提高学生沟通能力、交际能力、阅读能力、写作能力以及思维能力、创造能力、分析能力的有效途径。</w:t>
            </w:r>
          </w:p>
          <w:p>
            <w:pPr>
              <w:spacing w:line="300" w:lineRule="auto"/>
              <w:ind w:firstLine="470" w:firstLineChars="196"/>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1" w:hRule="atLeast"/>
          <w:jc w:val="center"/>
        </w:trPr>
        <w:tc>
          <w:tcPr>
            <w:tcW w:w="931" w:type="dxa"/>
            <w:vAlign w:val="center"/>
          </w:tcPr>
          <w:p>
            <w:pPr>
              <w:spacing w:line="520" w:lineRule="exact"/>
              <w:jc w:val="center"/>
              <w:rPr>
                <w:b/>
                <w:bCs/>
                <w:sz w:val="24"/>
              </w:rPr>
            </w:pPr>
            <w:r>
              <w:rPr>
                <w:b/>
                <w:bCs/>
                <w:sz w:val="24"/>
              </w:rPr>
              <w:t>实训实习</w:t>
            </w:r>
          </w:p>
          <w:p>
            <w:pPr>
              <w:spacing w:line="520" w:lineRule="exact"/>
              <w:jc w:val="center"/>
              <w:rPr>
                <w:b/>
                <w:bCs/>
                <w:sz w:val="24"/>
              </w:rPr>
            </w:pPr>
            <w:r>
              <w:rPr>
                <w:b/>
                <w:bCs/>
                <w:sz w:val="24"/>
              </w:rPr>
              <w:t>项目设计</w:t>
            </w:r>
          </w:p>
        </w:tc>
        <w:tc>
          <w:tcPr>
            <w:tcW w:w="8895" w:type="dxa"/>
            <w:vAlign w:val="center"/>
          </w:tcPr>
          <w:p>
            <w:pPr>
              <w:spacing w:line="300" w:lineRule="auto"/>
              <w:rPr>
                <w:b/>
                <w:color w:val="000000"/>
                <w:kern w:val="0"/>
                <w:szCs w:val="20"/>
                <w:u w:color="000000"/>
              </w:rPr>
            </w:pPr>
            <w:r>
              <w:rPr>
                <w:rFonts w:hint="eastAsia"/>
                <w:color w:val="000000"/>
                <w:kern w:val="0"/>
                <w:szCs w:val="20"/>
                <w:u w:color="000000"/>
              </w:rPr>
              <w:t xml:space="preserve">    一、</w:t>
            </w:r>
            <w:r>
              <w:rPr>
                <w:rFonts w:hint="eastAsia"/>
                <w:b/>
                <w:color w:val="000000"/>
                <w:kern w:val="0"/>
                <w:szCs w:val="20"/>
                <w:u w:color="000000"/>
              </w:rPr>
              <w:t>构建了手语翻译专业实践教学体系</w:t>
            </w:r>
          </w:p>
          <w:p>
            <w:pPr>
              <w:autoSpaceDE w:val="0"/>
              <w:autoSpaceDN w:val="0"/>
              <w:adjustRightInd w:val="0"/>
              <w:snapToGrid w:val="0"/>
              <w:spacing w:line="360" w:lineRule="auto"/>
              <w:ind w:firstLine="420" w:firstLineChars="200"/>
              <w:jc w:val="left"/>
              <w:rPr>
                <w:rFonts w:ascii="宋体" w:hAnsi="宋体"/>
              </w:rPr>
            </w:pPr>
            <w:r>
              <w:rPr>
                <w:rFonts w:hint="eastAsia" w:ascii="宋体" w:hAnsi="宋体"/>
              </w:rPr>
              <w:t>美国和加拿大提出了</w:t>
            </w:r>
            <w:r>
              <w:rPr>
                <w:rFonts w:ascii="宋体" w:hAnsi="宋体"/>
              </w:rPr>
              <w:t>CBE</w:t>
            </w:r>
            <w:r>
              <w:rPr>
                <w:rFonts w:hint="eastAsia" w:ascii="宋体" w:hAnsi="宋体"/>
              </w:rPr>
              <w:t>（Competency  based  education）的职业教学模式，该模式以职业能力的培养为核心。</w:t>
            </w:r>
            <w:r>
              <w:rPr>
                <w:rFonts w:ascii="宋体" w:hAnsi="宋体"/>
              </w:rPr>
              <w:t>CBE</w:t>
            </w:r>
            <w:r>
              <w:rPr>
                <w:rFonts w:hint="eastAsia" w:ascii="宋体" w:hAnsi="宋体"/>
              </w:rPr>
              <w:t xml:space="preserve"> 教学模式强调教学中要与实践相结合，以技能训练为主线，重视学生综合素质的发展。借鉴</w:t>
            </w:r>
            <w:r>
              <w:rPr>
                <w:rFonts w:ascii="宋体" w:hAnsi="宋体"/>
              </w:rPr>
              <w:t>CBE</w:t>
            </w:r>
            <w:r>
              <w:rPr>
                <w:rFonts w:hint="eastAsia" w:ascii="宋体" w:hAnsi="宋体"/>
              </w:rPr>
              <w:t xml:space="preserve"> 的实践教学模式，根据手语翻译专业的培养目标，以手语翻译职业标准为基础，结合就业岗位能力需求，尝试构建了渐进性的“三层次、五模块”的实践教学体系。</w:t>
            </w:r>
          </w:p>
          <w:p>
            <w:pPr>
              <w:autoSpaceDE w:val="0"/>
              <w:autoSpaceDN w:val="0"/>
              <w:adjustRightInd w:val="0"/>
              <w:snapToGrid w:val="0"/>
              <w:spacing w:line="360" w:lineRule="auto"/>
              <w:ind w:firstLine="413" w:firstLineChars="196"/>
              <w:jc w:val="left"/>
              <w:rPr>
                <w:rFonts w:ascii="宋体" w:hAnsi="宋体"/>
                <w:b/>
              </w:rPr>
            </w:pPr>
            <w:r>
              <w:rPr>
                <w:rFonts w:hint="eastAsia" w:ascii="宋体" w:hAnsi="宋体"/>
                <w:b/>
              </w:rPr>
              <w:t>（一） 实践教学体系的三层次</w:t>
            </w:r>
          </w:p>
          <w:p>
            <w:pPr>
              <w:autoSpaceDE w:val="0"/>
              <w:autoSpaceDN w:val="0"/>
              <w:adjustRightInd w:val="0"/>
              <w:snapToGrid w:val="0"/>
              <w:spacing w:line="360" w:lineRule="auto"/>
              <w:ind w:firstLine="422" w:firstLineChars="200"/>
              <w:jc w:val="left"/>
              <w:rPr>
                <w:rFonts w:ascii="宋体" w:hAnsi="宋体"/>
              </w:rPr>
            </w:pPr>
            <w:r>
              <w:rPr>
                <w:rFonts w:hint="eastAsia" w:ascii="宋体" w:hAnsi="宋体"/>
                <w:b/>
              </w:rPr>
              <w:t>1. 基本技能实训</w:t>
            </w:r>
            <w:r>
              <w:rPr>
                <w:rFonts w:hint="eastAsia" w:ascii="宋体" w:hAnsi="宋体"/>
              </w:rPr>
              <w:t>。这是第一层次的实训，安排在第一学年进行，主要包括专业认识实习、汉语表达能力训练、计算机运用能力训练及英语基本能力训练等。</w:t>
            </w:r>
          </w:p>
          <w:p>
            <w:pPr>
              <w:autoSpaceDE w:val="0"/>
              <w:autoSpaceDN w:val="0"/>
              <w:adjustRightInd w:val="0"/>
              <w:snapToGrid w:val="0"/>
              <w:spacing w:line="360" w:lineRule="auto"/>
              <w:ind w:firstLine="422" w:firstLineChars="200"/>
              <w:jc w:val="left"/>
              <w:rPr>
                <w:rFonts w:ascii="宋体" w:hAnsi="宋体"/>
              </w:rPr>
            </w:pPr>
            <w:r>
              <w:rPr>
                <w:rFonts w:hint="eastAsia" w:ascii="宋体" w:hAnsi="宋体"/>
                <w:b/>
              </w:rPr>
              <w:t>2．专业技能实训</w:t>
            </w:r>
            <w:r>
              <w:rPr>
                <w:rFonts w:hint="eastAsia" w:ascii="宋体" w:hAnsi="宋体"/>
              </w:rPr>
              <w:t>。这是第二层次的实训，安排在第二、三学年进行，主要包括手语技能训练和翻译技能训练两个模块。这是两个核心技能模块，主要是专业主干课程中的实践教学项目，通过专业技能训练，使学生熟练地掌握手语技能和翻译技能。</w:t>
            </w:r>
          </w:p>
          <w:p>
            <w:pPr>
              <w:autoSpaceDE w:val="0"/>
              <w:autoSpaceDN w:val="0"/>
              <w:adjustRightInd w:val="0"/>
              <w:snapToGrid w:val="0"/>
              <w:spacing w:line="360" w:lineRule="auto"/>
              <w:ind w:firstLine="422" w:firstLineChars="200"/>
              <w:jc w:val="left"/>
              <w:rPr>
                <w:rFonts w:ascii="宋体" w:hAnsi="宋体"/>
              </w:rPr>
            </w:pPr>
            <w:r>
              <w:rPr>
                <w:rFonts w:hint="eastAsia" w:ascii="宋体" w:hAnsi="宋体"/>
                <w:b/>
              </w:rPr>
              <w:t>3. 综合技能实训</w:t>
            </w:r>
            <w:r>
              <w:rPr>
                <w:rFonts w:hint="eastAsia" w:ascii="宋体" w:hAnsi="宋体"/>
              </w:rPr>
              <w:t>。这是第三层次的实训，安排在第三学年，主要包括专业见习、实习和顶岗实习。这是理论联系实际，应用和巩固专业知识的一个重要环节，为学生毕业从业打下基础。同时收集毕业论文的写作素材，提高发现、分析和解决问题的能力。</w:t>
            </w:r>
          </w:p>
          <w:p>
            <w:pPr>
              <w:adjustRightInd w:val="0"/>
              <w:snapToGrid w:val="0"/>
              <w:spacing w:line="360" w:lineRule="auto"/>
              <w:ind w:firstLine="413" w:firstLineChars="196"/>
              <w:rPr>
                <w:rFonts w:ascii="宋体" w:hAnsi="宋体"/>
                <w:b/>
              </w:rPr>
            </w:pPr>
            <w:r>
              <w:rPr>
                <w:rFonts w:hint="eastAsia" w:ascii="宋体" w:hAnsi="宋体"/>
                <w:b/>
              </w:rPr>
              <w:t>（二）实践教学体系的五模块</w:t>
            </w:r>
          </w:p>
          <w:p>
            <w:pPr>
              <w:autoSpaceDE w:val="0"/>
              <w:autoSpaceDN w:val="0"/>
              <w:adjustRightInd w:val="0"/>
              <w:snapToGrid w:val="0"/>
              <w:spacing w:line="360" w:lineRule="auto"/>
              <w:ind w:firstLine="420" w:firstLineChars="200"/>
              <w:jc w:val="left"/>
              <w:rPr>
                <w:rFonts w:ascii="宋体" w:hAnsi="宋体"/>
              </w:rPr>
            </w:pPr>
            <w:r>
              <w:rPr>
                <w:rFonts w:hint="eastAsia" w:ascii="宋体" w:hAnsi="宋体"/>
              </w:rPr>
              <w:t>1.手语技能模块</w:t>
            </w:r>
          </w:p>
          <w:p>
            <w:pPr>
              <w:autoSpaceDE w:val="0"/>
              <w:autoSpaceDN w:val="0"/>
              <w:adjustRightInd w:val="0"/>
              <w:snapToGrid w:val="0"/>
              <w:spacing w:line="360" w:lineRule="auto"/>
              <w:ind w:firstLine="420" w:firstLineChars="200"/>
              <w:jc w:val="left"/>
              <w:rPr>
                <w:rFonts w:ascii="宋体" w:hAnsi="宋体"/>
              </w:rPr>
            </w:pPr>
            <w:r>
              <w:rPr>
                <w:rFonts w:hint="eastAsia" w:ascii="宋体" w:hAnsi="宋体"/>
              </w:rPr>
              <w:t>手语技能是手语翻译专业学生的基础能力，也是核心能力。在语言学理论和二语习得理论的指导下，在大学一、二年级，开设手语I、手语II、手语III和行业手语等课程，主要加强手语语言技能的训练，训练内容由易到难，精心设计训练方式，采用交际教学法、双语教学法等强化学生的手语基本技能，为后续翻译课程的学习打下扎实的手语基础。</w:t>
            </w:r>
          </w:p>
          <w:p>
            <w:pPr>
              <w:autoSpaceDE w:val="0"/>
              <w:autoSpaceDN w:val="0"/>
              <w:adjustRightInd w:val="0"/>
              <w:snapToGrid w:val="0"/>
              <w:spacing w:line="360" w:lineRule="auto"/>
              <w:ind w:firstLine="420" w:firstLineChars="200"/>
              <w:jc w:val="left"/>
              <w:rPr>
                <w:rFonts w:ascii="宋体" w:hAnsi="宋体"/>
              </w:rPr>
            </w:pPr>
            <w:r>
              <w:rPr>
                <w:rFonts w:hint="eastAsia" w:ascii="宋体" w:hAnsi="宋体"/>
              </w:rPr>
              <w:t>2. 翻译技能模块</w:t>
            </w:r>
          </w:p>
          <w:p>
            <w:pPr>
              <w:autoSpaceDE w:val="0"/>
              <w:autoSpaceDN w:val="0"/>
              <w:adjustRightInd w:val="0"/>
              <w:snapToGrid w:val="0"/>
              <w:spacing w:line="360" w:lineRule="auto"/>
              <w:ind w:firstLine="420" w:firstLineChars="200"/>
              <w:jc w:val="left"/>
              <w:rPr>
                <w:rFonts w:ascii="宋体" w:hAnsi="宋体"/>
              </w:rPr>
            </w:pPr>
            <w:r>
              <w:rPr>
                <w:rFonts w:hint="eastAsia" w:ascii="宋体" w:hAnsi="宋体"/>
              </w:rPr>
              <w:t>手语技能是翻译的基础，翻译技能又是顺利进行各项手语翻译活动的保证。目前手语翻译专业学生的翻译技能比较薄弱。从实际需求出发，自大二开始，逐年开设口语手译、手语口译、新闻与新闻翻译、教育翻译、艺术翻译等课程。借鉴英语翻译的相关理论，在课程教学中模拟一些真实的“职业情境”进行翻译技能的训练。</w:t>
            </w:r>
          </w:p>
          <w:p>
            <w:pPr>
              <w:autoSpaceDE w:val="0"/>
              <w:autoSpaceDN w:val="0"/>
              <w:adjustRightInd w:val="0"/>
              <w:snapToGrid w:val="0"/>
              <w:spacing w:line="360" w:lineRule="auto"/>
              <w:ind w:firstLine="420" w:firstLineChars="200"/>
              <w:jc w:val="left"/>
              <w:rPr>
                <w:rFonts w:ascii="宋体" w:hAnsi="宋体"/>
              </w:rPr>
            </w:pPr>
            <w:r>
              <w:rPr>
                <w:rFonts w:hint="eastAsia" w:ascii="宋体" w:hAnsi="宋体"/>
              </w:rPr>
              <w:t>3. 跨文化交际能力模块</w:t>
            </w:r>
          </w:p>
          <w:p>
            <w:pPr>
              <w:autoSpaceDE w:val="0"/>
              <w:autoSpaceDN w:val="0"/>
              <w:adjustRightInd w:val="0"/>
              <w:snapToGrid w:val="0"/>
              <w:spacing w:line="360" w:lineRule="auto"/>
              <w:ind w:firstLine="420" w:firstLineChars="200"/>
              <w:jc w:val="left"/>
              <w:rPr>
                <w:rFonts w:ascii="宋体" w:hAnsi="宋体"/>
              </w:rPr>
            </w:pPr>
            <w:r>
              <w:rPr>
                <w:rFonts w:hint="eastAsia" w:ascii="宋体" w:hAnsi="宋体"/>
              </w:rPr>
              <w:t>语言是交际的工具，也是文化的载体。</w:t>
            </w:r>
            <w:r>
              <w:rPr>
                <w:rFonts w:hint="eastAsia"/>
              </w:rPr>
              <w:t>翻译是一种跨文化的活动，是将一种文化里产生的作品移植到另一种文化里。手语翻译是手语与汉语之间的信息转换，是文化的交流与碰撞。</w:t>
            </w:r>
            <w:r>
              <w:rPr>
                <w:rFonts w:hint="eastAsia" w:ascii="宋体" w:hAnsi="宋体"/>
              </w:rPr>
              <w:t>运用手语和聋人进行有效交流的能力也是一种跨文化交际能力。在这一模块中，设置聋人文化课程，主要包括美国聋人文化、聋人的世界、聋文化的核心等学习项目，培养学生的跨文化交际能力。</w:t>
            </w:r>
          </w:p>
          <w:p>
            <w:pPr>
              <w:autoSpaceDE w:val="0"/>
              <w:autoSpaceDN w:val="0"/>
              <w:adjustRightInd w:val="0"/>
              <w:snapToGrid w:val="0"/>
              <w:spacing w:line="360" w:lineRule="auto"/>
              <w:ind w:firstLine="420" w:firstLineChars="200"/>
              <w:jc w:val="left"/>
              <w:rPr>
                <w:rFonts w:ascii="宋体" w:hAnsi="宋体"/>
              </w:rPr>
            </w:pPr>
            <w:r>
              <w:rPr>
                <w:rFonts w:hint="eastAsia" w:ascii="宋体" w:hAnsi="宋体"/>
              </w:rPr>
              <w:t>4. 职业素质模块</w:t>
            </w:r>
          </w:p>
          <w:p>
            <w:pPr>
              <w:widowControl/>
              <w:adjustRightInd w:val="0"/>
              <w:snapToGrid w:val="0"/>
              <w:spacing w:line="360" w:lineRule="auto"/>
              <w:ind w:firstLine="420" w:firstLineChars="200"/>
              <w:jc w:val="left"/>
              <w:textAlignment w:val="baseline"/>
              <w:rPr>
                <w:rFonts w:ascii="宋体" w:hAnsi="宋体"/>
              </w:rPr>
            </w:pPr>
            <w:r>
              <w:rPr>
                <w:rFonts w:hint="eastAsia" w:ascii="宋体" w:hAnsi="宋体"/>
              </w:rPr>
              <w:t>职业素质是个体获得可持续发展能力的重要基础，因而在职业教育课程设计中备受重视。作为一名手语翻译专业的大学生，除了掌握专业技能，还需要有高尚的人格，博大的爱心，具备较强的心理素质和可持续性发展的能力等。这一模块主要包括语文、政治、军事、社会实践及创新项目。</w:t>
            </w:r>
          </w:p>
          <w:p>
            <w:pPr>
              <w:adjustRightInd w:val="0"/>
              <w:snapToGrid w:val="0"/>
              <w:spacing w:line="360" w:lineRule="auto"/>
              <w:ind w:firstLine="420" w:firstLineChars="200"/>
              <w:rPr>
                <w:rFonts w:ascii="宋体" w:hAnsi="宋体"/>
              </w:rPr>
            </w:pPr>
            <w:r>
              <w:rPr>
                <w:rFonts w:hint="eastAsia" w:ascii="宋体" w:hAnsi="宋体"/>
              </w:rPr>
              <w:t>5.综合技能模块</w:t>
            </w:r>
          </w:p>
          <w:p>
            <w:pPr>
              <w:adjustRightInd w:val="0"/>
              <w:snapToGrid w:val="0"/>
              <w:spacing w:line="360" w:lineRule="auto"/>
              <w:ind w:firstLine="420" w:firstLineChars="200"/>
              <w:rPr>
                <w:rFonts w:ascii="宋体" w:hAnsi="宋体"/>
              </w:rPr>
            </w:pPr>
            <w:r>
              <w:rPr>
                <w:rFonts w:hint="eastAsia" w:ascii="宋体" w:hAnsi="宋体"/>
              </w:rPr>
              <w:t>综合技能模块主要包括学生的专业见习、专业实习、顶岗实习和毕业论文的设计。通过以上四个模块的技能训练，学生具备了各项职业技能后，再安排他们到校外实训基地进行实习，通过综合技能实训衔接、综合运用各单项的技能，做到融会贯通，为毕业从业打下坚实的基础。</w:t>
            </w:r>
          </w:p>
          <w:p>
            <w:pPr>
              <w:spacing w:line="300" w:lineRule="auto"/>
              <w:ind w:left="863"/>
              <w:rPr>
                <w:b/>
                <w:color w:val="000000"/>
                <w:kern w:val="0"/>
                <w:szCs w:val="20"/>
                <w:u w:color="000000"/>
              </w:rPr>
            </w:pPr>
          </w:p>
          <w:p>
            <w:pPr>
              <w:adjustRightInd w:val="0"/>
              <w:snapToGrid w:val="0"/>
              <w:spacing w:line="360" w:lineRule="auto"/>
              <w:ind w:firstLine="420" w:firstLineChars="200"/>
              <w:jc w:val="center"/>
              <w:rPr>
                <w:rFonts w:ascii="宋体" w:hAnsi="宋体"/>
              </w:rPr>
            </w:pPr>
            <w:r>
              <w:rPr>
                <w:rFonts w:hint="eastAsia" w:ascii="宋体" w:hAnsi="宋体"/>
              </w:rPr>
              <w:t>图1  手语翻译专业实践教学体系</w:t>
            </w:r>
          </w:p>
          <w:p>
            <w:pPr>
              <w:spacing w:line="300" w:lineRule="auto"/>
              <w:rPr>
                <w:b/>
                <w:color w:val="000000"/>
                <w:kern w:val="0"/>
                <w:szCs w:val="20"/>
                <w:u w:color="000000"/>
              </w:rPr>
            </w:pPr>
            <w:r>
              <w:rPr>
                <w:b/>
                <w:color w:val="000000"/>
                <w:kern w:val="0"/>
                <w:szCs w:val="20"/>
                <w:u w:color="000000"/>
              </w:rPr>
              <w:drawing>
                <wp:inline distT="0" distB="0" distL="0" distR="0">
                  <wp:extent cx="5258435" cy="2848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58435" cy="2848610"/>
                          </a:xfrm>
                          <a:prstGeom prst="rect">
                            <a:avLst/>
                          </a:prstGeom>
                          <a:noFill/>
                        </pic:spPr>
                      </pic:pic>
                    </a:graphicData>
                  </a:graphic>
                </wp:inline>
              </w:drawing>
            </w:r>
          </w:p>
          <w:p>
            <w:pPr>
              <w:spacing w:line="52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1" w:hRule="atLeast"/>
          <w:jc w:val="center"/>
        </w:trPr>
        <w:tc>
          <w:tcPr>
            <w:tcW w:w="931" w:type="dxa"/>
            <w:vAlign w:val="center"/>
          </w:tcPr>
          <w:p>
            <w:pPr>
              <w:spacing w:line="520" w:lineRule="exact"/>
              <w:jc w:val="center"/>
              <w:rPr>
                <w:b/>
                <w:bCs/>
                <w:sz w:val="24"/>
              </w:rPr>
            </w:pPr>
            <w:r>
              <w:rPr>
                <w:b/>
                <w:bCs/>
                <w:sz w:val="24"/>
              </w:rPr>
              <w:t>实训实习</w:t>
            </w:r>
          </w:p>
          <w:p>
            <w:pPr>
              <w:spacing w:line="520" w:lineRule="exact"/>
              <w:jc w:val="center"/>
              <w:rPr>
                <w:b/>
                <w:bCs/>
                <w:sz w:val="24"/>
              </w:rPr>
            </w:pPr>
            <w:r>
              <w:rPr>
                <w:b/>
                <w:bCs/>
                <w:sz w:val="24"/>
              </w:rPr>
              <w:t>条件改善</w:t>
            </w:r>
          </w:p>
        </w:tc>
        <w:tc>
          <w:tcPr>
            <w:tcW w:w="8895" w:type="dxa"/>
            <w:shd w:val="clear" w:color="auto" w:fill="auto"/>
            <w:vAlign w:val="center"/>
          </w:tcPr>
          <w:p>
            <w:pPr>
              <w:adjustRightInd w:val="0"/>
              <w:snapToGrid w:val="0"/>
              <w:spacing w:line="360" w:lineRule="auto"/>
              <w:ind w:firstLine="420" w:firstLineChars="200"/>
              <w:jc w:val="left"/>
              <w:rPr>
                <w:color w:val="FF0000"/>
                <w:sz w:val="24"/>
                <w:szCs w:val="24"/>
              </w:rPr>
            </w:pPr>
            <w:r>
              <w:rPr>
                <w:rFonts w:hint="eastAsia" w:ascii="宋体" w:hAnsi="宋体"/>
              </w:rPr>
              <w:t>2015年以来，在院系领导下，作为专业负责人，起草制定了实训室建设方案，本着“构建一个集实践教学、研究、服务社会与培养创新人才为一体的开放性实践教学基地”的目标，从负责方案设计到全程跟踪参与招投标、装修和建设，主要完成以下建设项目：</w:t>
            </w:r>
            <w:r>
              <w:rPr>
                <w:rFonts w:hint="eastAsia"/>
                <w:color w:val="FF0000"/>
                <w:sz w:val="24"/>
                <w:szCs w:val="24"/>
              </w:rPr>
              <w:t xml:space="preserve"> </w:t>
            </w:r>
          </w:p>
          <w:p>
            <w:pPr>
              <w:numPr>
                <w:ilvl w:val="0"/>
                <w:numId w:val="1"/>
              </w:numPr>
              <w:autoSpaceDE w:val="0"/>
              <w:autoSpaceDN w:val="0"/>
              <w:adjustRightInd w:val="0"/>
              <w:snapToGrid w:val="0"/>
              <w:spacing w:line="360" w:lineRule="auto"/>
              <w:jc w:val="left"/>
              <w:rPr>
                <w:rFonts w:ascii="宋体" w:hAnsi="宋体"/>
                <w:b/>
              </w:rPr>
            </w:pPr>
            <w:r>
              <w:rPr>
                <w:rFonts w:hint="eastAsia" w:ascii="宋体" w:hAnsi="宋体"/>
                <w:b/>
              </w:rPr>
              <w:t>建设校内实训基地，完善实践教学条件</w:t>
            </w:r>
          </w:p>
          <w:p>
            <w:pPr>
              <w:autoSpaceDE w:val="0"/>
              <w:autoSpaceDN w:val="0"/>
              <w:adjustRightInd w:val="0"/>
              <w:snapToGrid w:val="0"/>
              <w:spacing w:line="360" w:lineRule="auto"/>
              <w:ind w:firstLine="422" w:firstLineChars="200"/>
              <w:jc w:val="left"/>
              <w:rPr>
                <w:rFonts w:ascii="宋体" w:hAnsi="宋体"/>
                <w:b/>
              </w:rPr>
            </w:pPr>
            <w:r>
              <w:rPr>
                <w:rFonts w:hint="eastAsia" w:ascii="宋体" w:hAnsi="宋体"/>
                <w:b/>
              </w:rPr>
              <w:t>1.多媒体手语技能训练室</w:t>
            </w:r>
          </w:p>
          <w:p>
            <w:pPr>
              <w:autoSpaceDE w:val="0"/>
              <w:autoSpaceDN w:val="0"/>
              <w:adjustRightInd w:val="0"/>
              <w:snapToGrid w:val="0"/>
              <w:spacing w:line="360" w:lineRule="auto"/>
              <w:ind w:firstLine="420" w:firstLineChars="200"/>
              <w:jc w:val="left"/>
              <w:rPr>
                <w:rFonts w:ascii="宋体" w:hAnsi="宋体"/>
              </w:rPr>
            </w:pPr>
            <w:r>
              <w:rPr>
                <w:rFonts w:hint="eastAsia" w:ascii="宋体" w:hAnsi="宋体"/>
              </w:rPr>
              <w:t>这个实训室是根据手语翻译课程设置的特色和专业的建设要求，在建构主义学习理论指导下建立的“以学习者为中心”的手语实训室，具备建构主义学习环境的某些特征，基本上可以满足手语视、听、打、同步手译及口译的教学要求。该实训室投资30万元，可以解决教材资源和课时不足的问题，提供给学生更多的手语技能训练机会，从而提高学生的手语翻译能力。</w:t>
            </w:r>
          </w:p>
          <w:p>
            <w:pPr>
              <w:autoSpaceDE w:val="0"/>
              <w:autoSpaceDN w:val="0"/>
              <w:adjustRightInd w:val="0"/>
              <w:snapToGrid w:val="0"/>
              <w:spacing w:line="360" w:lineRule="auto"/>
              <w:ind w:left="472"/>
              <w:jc w:val="left"/>
              <w:rPr>
                <w:rFonts w:ascii="宋体" w:hAnsi="宋体"/>
                <w:b/>
              </w:rPr>
            </w:pPr>
            <w:r>
              <w:rPr>
                <w:rFonts w:hint="eastAsia" w:ascii="宋体" w:hAnsi="宋体"/>
                <w:b/>
              </w:rPr>
              <w:t>2.手语虚拟演播室</w:t>
            </w:r>
          </w:p>
          <w:p>
            <w:pPr>
              <w:autoSpaceDE w:val="0"/>
              <w:autoSpaceDN w:val="0"/>
              <w:adjustRightInd w:val="0"/>
              <w:snapToGrid w:val="0"/>
              <w:spacing w:line="360" w:lineRule="auto"/>
              <w:ind w:firstLine="420" w:firstLineChars="200"/>
              <w:jc w:val="left"/>
              <w:rPr>
                <w:rFonts w:ascii="宋体" w:hAnsi="宋体"/>
              </w:rPr>
            </w:pPr>
            <w:r>
              <w:rPr>
                <w:rFonts w:hint="eastAsia" w:ascii="宋体" w:hAnsi="宋体"/>
              </w:rPr>
              <w:t>手语虚拟演播室是根据专业人才培养的要求而建设的一个综合性实训室，可以进行播音主持、新闻手语翻译等课程的实训锻炼。虚拟演播室系统由摄像机跟踪系统、虚拟场景生成系统和视频合成系统这3个子系统组成。该实训室投资75万元，利用虚拟演播室强大的虚拟场景功能创设模拟的实训环境，使电视手语新闻的一部分实践教学可以在校内完成，增加了实训的灵活性。同时，这种模拟真实的工作环境实训为学生后期的实习打下坚实的基础。</w:t>
            </w:r>
          </w:p>
          <w:p>
            <w:pPr>
              <w:autoSpaceDE w:val="0"/>
              <w:autoSpaceDN w:val="0"/>
              <w:adjustRightInd w:val="0"/>
              <w:snapToGrid w:val="0"/>
              <w:spacing w:line="300" w:lineRule="auto"/>
              <w:ind w:firstLine="420" w:firstLineChars="200"/>
              <w:jc w:val="left"/>
              <w:rPr>
                <w:rFonts w:ascii="宋体" w:hAnsi="宋体"/>
                <w:b/>
              </w:rPr>
            </w:pPr>
            <w:r>
              <w:rPr>
                <w:rFonts w:hint="eastAsia" w:ascii="宋体" w:hAnsi="宋体"/>
              </w:rPr>
              <w:t>二、</w:t>
            </w:r>
            <w:r>
              <w:rPr>
                <w:rFonts w:hint="eastAsia" w:ascii="宋体" w:hAnsi="宋体"/>
                <w:b/>
              </w:rPr>
              <w:t>建立校外实训基地，提高专业实习质量</w:t>
            </w:r>
          </w:p>
          <w:p>
            <w:pPr>
              <w:spacing w:line="300" w:lineRule="auto"/>
              <w:ind w:firstLine="420" w:firstLineChars="200"/>
              <w:rPr>
                <w:bCs/>
                <w:sz w:val="24"/>
              </w:rPr>
            </w:pPr>
            <w:r>
              <w:rPr>
                <w:rFonts w:hint="eastAsia" w:ascii="宋体" w:hAnsi="宋体"/>
              </w:rPr>
              <w:t>根据手语翻译的职业领域，选择浙江电视台、杭州聋校和乐漫土、玫隆、博雅等聋人集体就业的福利企业作为校外实践教学基地。目前已经建立了4个校外实训基地，可以满足学生的见习、专业实习和顶岗实习的要求，也为学生就业奠定了良好的基础。目前正在和上海沟通无忧翻译公司及苏州手译翻译公司商谈深度合作事宜，已达成初步合作意向，这将进一步改善专业实习条件，扩大专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1" w:hRule="atLeast"/>
          <w:jc w:val="center"/>
        </w:trPr>
        <w:tc>
          <w:tcPr>
            <w:tcW w:w="931" w:type="dxa"/>
            <w:vAlign w:val="center"/>
          </w:tcPr>
          <w:p>
            <w:pPr>
              <w:spacing w:line="520" w:lineRule="exact"/>
              <w:jc w:val="center"/>
              <w:rPr>
                <w:b/>
                <w:bCs/>
                <w:sz w:val="24"/>
              </w:rPr>
            </w:pPr>
            <w:r>
              <w:rPr>
                <w:b/>
                <w:bCs/>
                <w:sz w:val="24"/>
              </w:rPr>
              <w:t>教材及相关教学资料建设与使用</w:t>
            </w:r>
          </w:p>
        </w:tc>
        <w:tc>
          <w:tcPr>
            <w:tcW w:w="8895" w:type="dxa"/>
            <w:vAlign w:val="center"/>
          </w:tcPr>
          <w:p>
            <w:pPr>
              <w:spacing w:line="300" w:lineRule="auto"/>
              <w:ind w:firstLine="314" w:firstLineChars="149"/>
              <w:rPr>
                <w:rFonts w:ascii="宋体" w:hAnsi="宋体"/>
                <w:b/>
              </w:rPr>
            </w:pPr>
            <w:r>
              <w:rPr>
                <w:rFonts w:hint="eastAsia" w:ascii="宋体" w:hAnsi="宋体"/>
                <w:b/>
              </w:rPr>
              <w:t>项目一：中国手语和浙江省聋人自然手语的比较研究（Y201225596）（ZY2011A08）</w:t>
            </w:r>
          </w:p>
          <w:p>
            <w:pPr>
              <w:spacing w:line="300" w:lineRule="auto"/>
              <w:ind w:firstLine="312" w:firstLineChars="149"/>
              <w:rPr>
                <w:rFonts w:ascii="宋体" w:hAnsi="宋体"/>
              </w:rPr>
            </w:pPr>
            <w:r>
              <w:rPr>
                <w:rFonts w:hint="eastAsia" w:ascii="宋体" w:hAnsi="宋体"/>
              </w:rPr>
              <w:t>项目来源：浙江省教育厅、浙江省语委重点课题           本人排名：1/5</w:t>
            </w:r>
          </w:p>
          <w:p>
            <w:pPr>
              <w:spacing w:line="300" w:lineRule="auto"/>
              <w:ind w:firstLine="422" w:firstLineChars="200"/>
              <w:rPr>
                <w:rFonts w:ascii="宋体" w:hAnsi="宋体"/>
              </w:rPr>
            </w:pPr>
            <w:r>
              <w:rPr>
                <w:rFonts w:hint="eastAsia" w:ascii="宋体" w:hAnsi="宋体"/>
                <w:b/>
              </w:rPr>
              <w:t xml:space="preserve">项目二：高职听障生语文校本教材开发研究（XKY201101） </w:t>
            </w:r>
            <w:r>
              <w:rPr>
                <w:rFonts w:hint="eastAsia" w:ascii="宋体" w:hAnsi="宋体"/>
              </w:rPr>
              <w:t>本人排名：1/8</w:t>
            </w:r>
          </w:p>
          <w:p>
            <w:pPr>
              <w:spacing w:line="380" w:lineRule="exact"/>
              <w:ind w:firstLine="422" w:firstLineChars="200"/>
              <w:jc w:val="left"/>
              <w:rPr>
                <w:rFonts w:ascii="宋体" w:hAnsi="宋体"/>
                <w:b/>
              </w:rPr>
            </w:pPr>
            <w:r>
              <w:rPr>
                <w:rFonts w:hint="eastAsia" w:ascii="宋体" w:hAnsi="宋体"/>
                <w:b/>
              </w:rPr>
              <w:t>1．教材</w:t>
            </w:r>
          </w:p>
          <w:p>
            <w:pPr>
              <w:spacing w:line="380" w:lineRule="exact"/>
              <w:ind w:firstLine="420" w:firstLineChars="200"/>
              <w:jc w:val="left"/>
              <w:rPr>
                <w:rFonts w:ascii="宋体" w:hAnsi="宋体"/>
              </w:rPr>
            </w:pPr>
            <w:r>
              <w:rPr>
                <w:rFonts w:hint="eastAsia" w:ascii="宋体" w:hAnsi="宋体"/>
              </w:rPr>
              <w:t>（1）主编聋人《大学语文》，浙江工商大学出版社，2014.09；本人排名：1/8。该教材是学院首部全额资助出版的优秀教材，在我校工艺美术品设计、数字媒体艺术设计、中西面点工艺、电子商务专业使用。</w:t>
            </w:r>
          </w:p>
          <w:p>
            <w:pPr>
              <w:spacing w:line="380" w:lineRule="exact"/>
              <w:ind w:firstLine="420" w:firstLineChars="200"/>
              <w:jc w:val="left"/>
              <w:rPr>
                <w:rFonts w:ascii="宋体" w:hAnsi="宋体"/>
              </w:rPr>
            </w:pPr>
            <w:r>
              <w:rPr>
                <w:rFonts w:hint="eastAsia" w:ascii="宋体" w:hAnsi="宋体"/>
              </w:rPr>
              <w:t>（2）主编《浙江聋人自然手语》，浙江工商大学出版社，2014.06；本人排名：2/5。该教材在我院手语翻译专业使用。</w:t>
            </w:r>
          </w:p>
          <w:p>
            <w:pPr>
              <w:spacing w:line="380" w:lineRule="exact"/>
              <w:ind w:firstLine="422" w:firstLineChars="200"/>
              <w:jc w:val="left"/>
              <w:rPr>
                <w:rFonts w:ascii="宋体" w:hAnsi="宋体"/>
                <w:b/>
              </w:rPr>
            </w:pPr>
            <w:r>
              <w:rPr>
                <w:rFonts w:hint="eastAsia" w:ascii="宋体" w:hAnsi="宋体"/>
                <w:b/>
              </w:rPr>
              <w:t>2．教学资源建设</w:t>
            </w:r>
          </w:p>
          <w:p>
            <w:pPr>
              <w:spacing w:line="380" w:lineRule="exact"/>
              <w:ind w:firstLine="420" w:firstLineChars="200"/>
              <w:jc w:val="left"/>
              <w:rPr>
                <w:rFonts w:ascii="宋体" w:hAnsi="宋体"/>
              </w:rPr>
            </w:pPr>
            <w:r>
              <w:rPr>
                <w:rFonts w:hint="eastAsia" w:ascii="宋体" w:hAnsi="宋体"/>
              </w:rPr>
              <w:t>（1）组织团队教师编制手语翻译专业各门课程的课程标准。其中，本人负责编制了《手语I》、《手语II》、《手语翻译概论》的课程标准。</w:t>
            </w:r>
          </w:p>
          <w:p>
            <w:pPr>
              <w:spacing w:line="300" w:lineRule="auto"/>
              <w:ind w:firstLine="420" w:firstLineChars="200"/>
              <w:rPr>
                <w:rFonts w:ascii="宋体" w:hAnsi="宋体"/>
              </w:rPr>
            </w:pPr>
            <w:r>
              <w:rPr>
                <w:rFonts w:hint="eastAsia" w:ascii="宋体" w:hAnsi="宋体"/>
              </w:rPr>
              <w:t>（2）建设《中国通用手语》精品在线开放课程，上传教学课件、辅导课件、教学视频、教学文件、习题库等教学资源。与《新聋网》新声科技有限公司合作，建成了共享型专业资源库，包含手语新闻视频、实训条件、师资队伍等内容。</w:t>
            </w:r>
          </w:p>
          <w:p>
            <w:pPr>
              <w:spacing w:line="300" w:lineRule="auto"/>
              <w:ind w:firstLine="420" w:firstLineChars="200"/>
              <w:rPr>
                <w:rFonts w:ascii="宋体" w:hAnsi="宋体"/>
              </w:rPr>
            </w:pPr>
            <w:r>
              <w:rPr>
                <w:rFonts w:hint="eastAsia" w:ascii="宋体" w:hAnsi="宋体"/>
              </w:rPr>
              <w:t>（3）组织团队教师完成了手语翻译专业各门课程的教案、课件、习题、试题等教学资料的建设，并在教学中使用。</w:t>
            </w:r>
          </w:p>
          <w:p>
            <w:pPr>
              <w:spacing w:line="300" w:lineRule="auto"/>
              <w:ind w:firstLine="420" w:firstLineChars="200"/>
              <w:rPr>
                <w:bCs/>
                <w:sz w:val="24"/>
              </w:rPr>
            </w:pPr>
            <w:r>
              <w:rPr>
                <w:rFonts w:hint="eastAsia" w:ascii="宋体" w:hAnsi="宋体"/>
              </w:rPr>
              <w:t>（4）参与手语翻译专业重点课程建设项目《聋人文化》。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31" w:type="dxa"/>
            <w:vAlign w:val="center"/>
          </w:tcPr>
          <w:p>
            <w:pPr>
              <w:spacing w:after="100" w:afterAutospacing="1" w:line="520" w:lineRule="exact"/>
              <w:jc w:val="center"/>
              <w:rPr>
                <w:b/>
                <w:bCs/>
                <w:sz w:val="24"/>
              </w:rPr>
            </w:pPr>
            <w:r>
              <w:rPr>
                <w:b/>
                <w:bCs/>
                <w:sz w:val="24"/>
              </w:rPr>
              <w:t>数字化状况</w:t>
            </w:r>
          </w:p>
        </w:tc>
        <w:tc>
          <w:tcPr>
            <w:tcW w:w="8895" w:type="dxa"/>
          </w:tcPr>
          <w:p>
            <w:pPr>
              <w:adjustRightInd w:val="0"/>
              <w:snapToGrid w:val="0"/>
              <w:spacing w:line="360" w:lineRule="auto"/>
              <w:ind w:firstLine="422" w:firstLineChars="200"/>
              <w:rPr>
                <w:rFonts w:ascii="宋体" w:hAnsi="宋体"/>
                <w:b/>
                <w:bCs/>
              </w:rPr>
            </w:pPr>
            <w:r>
              <w:rPr>
                <w:rFonts w:hint="eastAsia" w:ascii="宋体" w:hAnsi="宋体"/>
                <w:b/>
                <w:bCs/>
              </w:rPr>
              <w:t>项目：学院首轮精品在线开放课程《中国通用手语》，</w:t>
            </w:r>
            <w:r>
              <w:rPr>
                <w:rFonts w:hint="eastAsia" w:ascii="宋体" w:hAnsi="宋体"/>
                <w:bCs/>
              </w:rPr>
              <w:t>本人排名：2/3。</w:t>
            </w:r>
          </w:p>
          <w:p>
            <w:pPr>
              <w:adjustRightInd w:val="0"/>
              <w:snapToGrid w:val="0"/>
              <w:spacing w:line="360" w:lineRule="auto"/>
              <w:ind w:firstLine="420" w:firstLineChars="200"/>
              <w:rPr>
                <w:rFonts w:ascii="宋体" w:hAnsi="宋体"/>
              </w:rPr>
            </w:pPr>
            <w:r>
              <w:rPr>
                <w:rFonts w:hint="eastAsia" w:ascii="宋体" w:hAnsi="宋体"/>
              </w:rPr>
              <w:t>利用精品课程网站等平台建设专业教学资源库平台，实现手语翻译专业的优质教学资源网络共享，为教学改革和学生学习提供了现代化教学手段。引进多种教学仿真软件，建立了1个手语新闻虚拟实训室，让学生随时可以模拟实训，了解手语新闻翻译的流程和操作。多媒体手语技能实训室实现无线上网，方便的上网环境及教学资源库建设，使得教师能够与学生在课堂外互动交流、答疑解惑，学生也可以实现自主学习，将课堂延伸到了课外。</w:t>
            </w:r>
          </w:p>
          <w:p>
            <w:pPr>
              <w:adjustRightInd w:val="0"/>
              <w:snapToGrid w:val="0"/>
              <w:spacing w:line="360" w:lineRule="auto"/>
              <w:ind w:firstLine="420" w:firstLineChars="200"/>
              <w:jc w:val="left"/>
              <w:rPr>
                <w:bCs/>
                <w:sz w:val="24"/>
              </w:rPr>
            </w:pPr>
            <w:r>
              <w:rPr>
                <w:rFonts w:hint="eastAsia" w:ascii="宋体" w:hAnsi="宋体"/>
              </w:rPr>
              <w:t>2016年6月指导创建“手语翻译乐园”公众微信平台，每周上传手语教学及手语故事视频，向全国手语学习者提供丰富的手语教学资源，好评如潮，现粉丝量已达到两千。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8" w:hRule="atLeast"/>
          <w:jc w:val="center"/>
        </w:trPr>
        <w:tc>
          <w:tcPr>
            <w:tcW w:w="931" w:type="dxa"/>
            <w:vAlign w:val="center"/>
          </w:tcPr>
          <w:p>
            <w:pPr>
              <w:spacing w:line="520" w:lineRule="exact"/>
              <w:ind w:left="424" w:hanging="424" w:hangingChars="151"/>
              <w:rPr>
                <w:b/>
                <w:bCs/>
                <w:sz w:val="28"/>
                <w:szCs w:val="28"/>
              </w:rPr>
            </w:pPr>
            <w:r>
              <w:rPr>
                <w:b/>
                <w:bCs/>
                <w:sz w:val="28"/>
                <w:szCs w:val="28"/>
              </w:rPr>
              <w:t>2．因材施教做法及效果</w:t>
            </w:r>
          </w:p>
        </w:tc>
        <w:tc>
          <w:tcPr>
            <w:tcW w:w="8895" w:type="dxa"/>
          </w:tcPr>
          <w:p>
            <w:pPr>
              <w:spacing w:line="380" w:lineRule="exact"/>
              <w:ind w:firstLine="422" w:firstLineChars="200"/>
              <w:rPr>
                <w:rFonts w:ascii="宋体" w:hAnsi="宋体"/>
                <w:b/>
                <w:bCs/>
                <w:color w:val="0000FF"/>
              </w:rPr>
            </w:pPr>
            <w:r>
              <w:rPr>
                <w:rFonts w:hint="eastAsia" w:ascii="宋体" w:hAnsi="宋体"/>
                <w:b/>
                <w:bCs/>
              </w:rPr>
              <w:t>1．根据就业岗位需求，调整教学内容</w:t>
            </w:r>
          </w:p>
          <w:p>
            <w:pPr>
              <w:spacing w:line="380" w:lineRule="exact"/>
              <w:ind w:firstLine="420" w:firstLineChars="200"/>
              <w:rPr>
                <w:rFonts w:ascii="宋体" w:hAnsi="宋体"/>
                <w:bCs/>
              </w:rPr>
            </w:pPr>
            <w:r>
              <w:rPr>
                <w:rFonts w:hint="eastAsia" w:ascii="宋体" w:hAnsi="宋体"/>
                <w:bCs/>
              </w:rPr>
              <w:t>手语翻译专业学生的主要就业岗位是手语</w:t>
            </w:r>
            <w:r>
              <w:rPr>
                <w:rFonts w:hint="eastAsia" w:ascii="宋体" w:hAnsi="宋体"/>
              </w:rPr>
              <w:t>翻译人员，他们所从事的翻译工作，以实务性技能为主。如口译手译、手语口译、手语手译等。结合这一实际状况，在教学中将工作技能实操作为重点内容，采取“轻理论、重实践”的教学方法，</w:t>
            </w:r>
            <w:r>
              <w:rPr>
                <w:rFonts w:hint="eastAsia" w:ascii="宋体" w:hAnsi="宋体"/>
                <w:bCs/>
              </w:rPr>
              <w:t>增加学生“做”环节，适当减少老师“讲”的环节，以</w:t>
            </w:r>
            <w:r>
              <w:rPr>
                <w:rFonts w:hint="eastAsia" w:ascii="宋体" w:hAnsi="宋体"/>
              </w:rPr>
              <w:t>强调学生实践动手能力的培养</w:t>
            </w:r>
            <w:r>
              <w:rPr>
                <w:rFonts w:hint="eastAsia" w:ascii="宋体" w:hAnsi="宋体"/>
                <w:bCs/>
              </w:rPr>
              <w:t>。在教学内容上，也将各种理论知识进行概括和归纳，通过情境和项目式教学融入到实操中去。</w:t>
            </w:r>
          </w:p>
          <w:p>
            <w:pPr>
              <w:spacing w:line="380" w:lineRule="exact"/>
              <w:ind w:firstLine="422" w:firstLineChars="200"/>
              <w:rPr>
                <w:rFonts w:ascii="宋体" w:hAnsi="宋体"/>
                <w:b/>
                <w:bCs/>
                <w:color w:val="0000FF"/>
              </w:rPr>
            </w:pPr>
            <w:r>
              <w:rPr>
                <w:rFonts w:hint="eastAsia" w:ascii="宋体" w:hAnsi="宋体"/>
                <w:b/>
                <w:bCs/>
              </w:rPr>
              <w:t>2．根据高职学生特点，调整教学方法</w:t>
            </w:r>
          </w:p>
          <w:p>
            <w:pPr>
              <w:adjustRightInd w:val="0"/>
              <w:snapToGrid w:val="0"/>
              <w:spacing w:line="360" w:lineRule="auto"/>
              <w:ind w:firstLine="420" w:firstLineChars="200"/>
              <w:rPr>
                <w:rFonts w:ascii="宋体" w:hAnsi="宋体"/>
                <w:bCs/>
              </w:rPr>
            </w:pPr>
            <w:r>
              <w:rPr>
                <w:rFonts w:hint="eastAsia" w:ascii="宋体" w:hAnsi="宋体"/>
                <w:bCs/>
              </w:rPr>
              <w:t>针对高职学生“怕理论，爱动手”的特点，在课堂上注重学生动手能力的培训，增加学生课堂讨论、设计的时间，采用多种教学手段来调动学生的学习兴趣，如采用小组教学法，案例分析辩论法等，这些做法的使用，极大的提高了学生的学习积极性，课堂气氛空前活跃。同时通过采取“教学做”一体教学方法，完成相关实操的教学，让学生们在实践中学习、在操作中掌握技能，即提高了他们学习的积极性，也提升了教学效果。</w:t>
            </w:r>
          </w:p>
          <w:p>
            <w:pPr>
              <w:adjustRightInd w:val="0"/>
              <w:snapToGrid w:val="0"/>
              <w:spacing w:line="360" w:lineRule="auto"/>
              <w:ind w:firstLine="422" w:firstLineChars="200"/>
              <w:rPr>
                <w:rFonts w:ascii="宋体" w:hAnsi="宋体"/>
                <w:b/>
                <w:bCs/>
              </w:rPr>
            </w:pPr>
            <w:r>
              <w:rPr>
                <w:rFonts w:hint="eastAsia" w:ascii="宋体" w:hAnsi="宋体"/>
                <w:b/>
                <w:bCs/>
              </w:rPr>
              <w:t>3．针对不同群体，调整教学任务</w:t>
            </w:r>
          </w:p>
          <w:p>
            <w:pPr>
              <w:adjustRightInd w:val="0"/>
              <w:snapToGrid w:val="0"/>
              <w:spacing w:line="360" w:lineRule="auto"/>
              <w:ind w:firstLine="420" w:firstLineChars="200"/>
              <w:jc w:val="left"/>
              <w:rPr>
                <w:bCs/>
                <w:sz w:val="24"/>
              </w:rPr>
            </w:pPr>
            <w:r>
              <w:rPr>
                <w:rFonts w:hint="eastAsia" w:ascii="宋体" w:hAnsi="宋体"/>
                <w:bCs/>
              </w:rPr>
              <w:t>各门课程中的项目教学，在布置任务时，会根据学生实际分别对待，选择难度较大的项目给基础好的同学完成；对基础较差的同学，注重基本知识和基本技能的培训，项目内容相对容易。通过分组之后，根据每组不同学生的情况，采用不同的方法进行教学，使水平不同的学生都得到了适合的教育，教学的效果明显。这种分层次的教学要求，满足了不同层次学生的学习要求，达到了很好的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931" w:type="dxa"/>
            <w:vAlign w:val="center"/>
          </w:tcPr>
          <w:p>
            <w:pPr>
              <w:spacing w:line="520" w:lineRule="exact"/>
              <w:ind w:left="413" w:hanging="413" w:hangingChars="147"/>
              <w:rPr>
                <w:b/>
                <w:bCs/>
                <w:sz w:val="28"/>
                <w:szCs w:val="28"/>
              </w:rPr>
            </w:pPr>
            <w:r>
              <w:rPr>
                <w:b/>
                <w:bCs/>
                <w:sz w:val="28"/>
                <w:szCs w:val="28"/>
              </w:rPr>
              <w:t>3．教学组织特点及效果</w:t>
            </w:r>
          </w:p>
        </w:tc>
        <w:tc>
          <w:tcPr>
            <w:tcW w:w="8895" w:type="dxa"/>
          </w:tcPr>
          <w:p>
            <w:pPr>
              <w:adjustRightInd w:val="0"/>
              <w:snapToGrid w:val="0"/>
              <w:spacing w:line="360" w:lineRule="auto"/>
              <w:ind w:firstLine="422" w:firstLineChars="200"/>
              <w:rPr>
                <w:rFonts w:ascii="宋体" w:hAnsi="宋体"/>
                <w:b/>
              </w:rPr>
            </w:pPr>
            <w:r>
              <w:rPr>
                <w:rFonts w:hint="eastAsia" w:ascii="宋体" w:hAnsi="宋体"/>
                <w:b/>
              </w:rPr>
              <w:t>一、教学组织特点</w:t>
            </w:r>
          </w:p>
          <w:p>
            <w:pPr>
              <w:adjustRightInd w:val="0"/>
              <w:snapToGrid w:val="0"/>
              <w:spacing w:line="360" w:lineRule="auto"/>
              <w:ind w:firstLine="422" w:firstLineChars="200"/>
              <w:rPr>
                <w:rFonts w:ascii="宋体" w:hAnsi="宋体"/>
              </w:rPr>
            </w:pPr>
            <w:r>
              <w:rPr>
                <w:rFonts w:hint="eastAsia" w:ascii="宋体" w:hAnsi="宋体"/>
                <w:b/>
              </w:rPr>
              <w:t>（一）创建了项目主题式的课程教学模式</w:t>
            </w:r>
            <w:r>
              <w:rPr>
                <w:rFonts w:ascii="宋体" w:hAnsi="宋体"/>
              </w:rPr>
              <w:t xml:space="preserve"> </w:t>
            </w:r>
          </w:p>
          <w:p>
            <w:pPr>
              <w:autoSpaceDE w:val="0"/>
              <w:autoSpaceDN w:val="0"/>
              <w:adjustRightInd w:val="0"/>
              <w:snapToGrid w:val="0"/>
              <w:spacing w:line="360" w:lineRule="auto"/>
              <w:ind w:firstLine="420" w:firstLineChars="200"/>
              <w:jc w:val="left"/>
              <w:rPr>
                <w:rFonts w:ascii="宋体" w:cs="宋体"/>
                <w:kern w:val="0"/>
              </w:rPr>
            </w:pPr>
            <w:r>
              <w:rPr>
                <w:rFonts w:hint="eastAsia" w:ascii="宋体" w:cs="宋体"/>
                <w:kern w:val="0"/>
              </w:rPr>
              <w:t>根据高职教育的特性，借鉴项目驱动主题式教学法，创设了“五步紧随”教学模式， 该教学模式使课程得以顺利通过教学与自学相结合、课内与课外相结合、传授与项目相结合的方式拓开专业教学空间，有力提升课程教学的成效。项目主题式教学流程如下：</w:t>
            </w:r>
          </w:p>
          <w:p>
            <w:pPr>
              <w:autoSpaceDE w:val="0"/>
              <w:autoSpaceDN w:val="0"/>
              <w:adjustRightInd w:val="0"/>
              <w:snapToGrid w:val="0"/>
              <w:spacing w:line="360" w:lineRule="auto"/>
              <w:ind w:firstLine="420" w:firstLineChars="200"/>
              <w:jc w:val="left"/>
              <w:rPr>
                <w:rFonts w:ascii="HTJ0+ZBEHjE-3" w:eastAsia="HTJ0+ZBEHjE-3" w:cs="HTJ0+ZBEHjE-3"/>
                <w:kern w:val="0"/>
              </w:rPr>
            </w:pPr>
            <w:r>
              <w:rPr>
                <w:rFonts w:hint="eastAsia" w:ascii="E-BZ+ZBEHjD-1" w:eastAsia="E-BZ+ZBEHjD-1" w:cs="E-BZ+ZBEHjD-1"/>
                <w:kern w:val="0"/>
              </w:rPr>
              <w:t>1.</w:t>
            </w:r>
            <w:r>
              <w:rPr>
                <w:rFonts w:hint="eastAsia" w:ascii="宋体" w:cs="宋体"/>
                <w:kern w:val="0"/>
              </w:rPr>
              <w:t>项目布置</w:t>
            </w:r>
            <w:r>
              <w:rPr>
                <w:rFonts w:hint="eastAsia" w:ascii="HTJ0+ZBEHjE-3" w:eastAsia="HTJ0+ZBEHjE-3" w:cs="HTJ0+ZBEHjE-3"/>
                <w:kern w:val="0"/>
              </w:rPr>
              <w:t>。</w:t>
            </w:r>
            <w:r>
              <w:rPr>
                <w:rFonts w:hint="eastAsia" w:ascii="宋体" w:cs="宋体"/>
                <w:kern w:val="0"/>
              </w:rPr>
              <w:t>教师向学生布置项目任务</w:t>
            </w:r>
            <w:r>
              <w:rPr>
                <w:rFonts w:hint="eastAsia" w:ascii="AdobeHeitiStd-Regular" w:eastAsia="AdobeHeitiStd-Regular" w:cs="AdobeHeitiStd-Regular"/>
                <w:kern w:val="0"/>
              </w:rPr>
              <w:t>，</w:t>
            </w:r>
            <w:r>
              <w:rPr>
                <w:rFonts w:hint="eastAsia" w:ascii="宋体" w:cs="宋体"/>
                <w:kern w:val="0"/>
              </w:rPr>
              <w:t>必须解释清楚项目要达到的目标</w:t>
            </w:r>
            <w:r>
              <w:rPr>
                <w:rFonts w:hint="eastAsia" w:ascii="HTJ0+ZBEHjE-3" w:eastAsia="HTJ0+ZBEHjE-3" w:cs="HTJ0+ZBEHjE-3"/>
                <w:kern w:val="0"/>
              </w:rPr>
              <w:t>。</w:t>
            </w:r>
            <w:r>
              <w:rPr>
                <w:rFonts w:hint="eastAsia" w:ascii="宋体" w:cs="宋体"/>
                <w:kern w:val="0"/>
              </w:rPr>
              <w:t>目标不能定得过高或者过低</w:t>
            </w:r>
            <w:r>
              <w:rPr>
                <w:rFonts w:hint="eastAsia" w:ascii="AdobeHeitiStd-Regular" w:eastAsia="AdobeHeitiStd-Regular" w:cs="AdobeHeitiStd-Regular"/>
                <w:kern w:val="0"/>
              </w:rPr>
              <w:t>，</w:t>
            </w:r>
            <w:r>
              <w:rPr>
                <w:rFonts w:hint="eastAsia" w:ascii="宋体" w:cs="宋体"/>
                <w:kern w:val="0"/>
              </w:rPr>
              <w:t>应该是学生经过努力可以达到的要求</w:t>
            </w:r>
            <w:r>
              <w:rPr>
                <w:rFonts w:hint="eastAsia" w:ascii="AdobeHeitiStd-Regular" w:eastAsia="AdobeHeitiStd-Regular" w:cs="AdobeHeitiStd-Regular"/>
                <w:kern w:val="0"/>
              </w:rPr>
              <w:t>，</w:t>
            </w:r>
            <w:r>
              <w:rPr>
                <w:rFonts w:hint="eastAsia" w:ascii="宋体" w:cs="宋体"/>
                <w:kern w:val="0"/>
              </w:rPr>
              <w:t>才可以确定为项目目标</w:t>
            </w:r>
            <w:r>
              <w:rPr>
                <w:rFonts w:hint="eastAsia" w:ascii="AdobeHeitiStd-Regular" w:eastAsia="AdobeHeitiStd-Regular" w:cs="AdobeHeitiStd-Regular"/>
                <w:kern w:val="0"/>
              </w:rPr>
              <w:t>，</w:t>
            </w:r>
            <w:r>
              <w:rPr>
                <w:rFonts w:hint="eastAsia" w:ascii="宋体" w:cs="宋体"/>
                <w:kern w:val="0"/>
              </w:rPr>
              <w:t>这样才能达到学习进步的目的</w:t>
            </w:r>
            <w:r>
              <w:rPr>
                <w:rFonts w:hint="eastAsia" w:ascii="HTJ0+ZBEHjE-3" w:eastAsia="HTJ0+ZBEHjE-3" w:cs="HTJ0+ZBEHjE-3"/>
                <w:kern w:val="0"/>
              </w:rPr>
              <w:t>。</w:t>
            </w:r>
          </w:p>
          <w:p>
            <w:pPr>
              <w:autoSpaceDE w:val="0"/>
              <w:autoSpaceDN w:val="0"/>
              <w:adjustRightInd w:val="0"/>
              <w:snapToGrid w:val="0"/>
              <w:spacing w:line="360" w:lineRule="auto"/>
              <w:ind w:firstLine="420" w:firstLineChars="200"/>
              <w:jc w:val="left"/>
              <w:rPr>
                <w:rFonts w:ascii="HTJ0+ZBEHjE-3" w:eastAsia="HTJ0+ZBEHjE-3" w:cs="HTJ0+ZBEHjE-3"/>
                <w:kern w:val="0"/>
              </w:rPr>
            </w:pPr>
            <w:r>
              <w:rPr>
                <w:rFonts w:hint="eastAsia" w:ascii="E-BZ+ZBEHjD-1" w:eastAsia="E-BZ+ZBEHjD-1" w:cs="E-BZ+ZBEHjD-1"/>
                <w:kern w:val="0"/>
              </w:rPr>
              <w:t>2.</w:t>
            </w:r>
            <w:r>
              <w:rPr>
                <w:rFonts w:hint="eastAsia" w:ascii="宋体" w:cs="宋体"/>
                <w:kern w:val="0"/>
              </w:rPr>
              <w:t>师生探究</w:t>
            </w:r>
            <w:r>
              <w:rPr>
                <w:rFonts w:hint="eastAsia" w:ascii="HTJ0+ZBEHjE-3" w:eastAsia="HTJ0+ZBEHjE-3" w:cs="HTJ0+ZBEHjE-3"/>
                <w:kern w:val="0"/>
              </w:rPr>
              <w:t>。</w:t>
            </w:r>
            <w:r>
              <w:rPr>
                <w:rFonts w:hint="eastAsia" w:ascii="宋体" w:cs="宋体"/>
                <w:kern w:val="0"/>
              </w:rPr>
              <w:t>通过师生相互探究</w:t>
            </w:r>
            <w:r>
              <w:rPr>
                <w:rFonts w:hint="eastAsia" w:ascii="HTJ0+ZBEHjE-3" w:eastAsia="HTJ0+ZBEHjE-3" w:cs="HTJ0+ZBEHjE-3"/>
                <w:kern w:val="0"/>
              </w:rPr>
              <w:t>、</w:t>
            </w:r>
            <w:r>
              <w:rPr>
                <w:rFonts w:hint="eastAsia" w:ascii="宋体" w:cs="宋体"/>
                <w:kern w:val="0"/>
              </w:rPr>
              <w:t>学生小组讨论</w:t>
            </w:r>
            <w:r>
              <w:rPr>
                <w:rFonts w:hint="eastAsia" w:ascii="AdobeHeitiStd-Regular" w:eastAsia="AdobeHeitiStd-Regular" w:cs="AdobeHeitiStd-Regular"/>
                <w:kern w:val="0"/>
              </w:rPr>
              <w:t>，</w:t>
            </w:r>
            <w:r>
              <w:rPr>
                <w:rFonts w:hint="eastAsia" w:ascii="宋体" w:cs="宋体"/>
                <w:kern w:val="0"/>
              </w:rPr>
              <w:t>教师实施点评等方式</w:t>
            </w:r>
            <w:r>
              <w:rPr>
                <w:rFonts w:hint="eastAsia" w:ascii="AdobeHeitiStd-Regular" w:eastAsia="AdobeHeitiStd-Regular" w:cs="AdobeHeitiStd-Regular"/>
                <w:kern w:val="0"/>
              </w:rPr>
              <w:t>，</w:t>
            </w:r>
            <w:r>
              <w:rPr>
                <w:rFonts w:hint="eastAsia" w:ascii="宋体" w:cs="宋体"/>
                <w:kern w:val="0"/>
              </w:rPr>
              <w:t>完成项目实施前的准备工作</w:t>
            </w:r>
            <w:r>
              <w:rPr>
                <w:rFonts w:hint="eastAsia" w:ascii="HTJ0+ZBEHjE-3" w:eastAsia="HTJ0+ZBEHjE-3" w:cs="HTJ0+ZBEHjE-3"/>
                <w:kern w:val="0"/>
              </w:rPr>
              <w:t>。</w:t>
            </w:r>
          </w:p>
          <w:p>
            <w:pPr>
              <w:autoSpaceDE w:val="0"/>
              <w:autoSpaceDN w:val="0"/>
              <w:adjustRightInd w:val="0"/>
              <w:snapToGrid w:val="0"/>
              <w:spacing w:line="360" w:lineRule="auto"/>
              <w:ind w:firstLine="420" w:firstLineChars="200"/>
              <w:jc w:val="left"/>
              <w:rPr>
                <w:rFonts w:ascii="HTJ0+ZBEHjE-3" w:eastAsia="HTJ0+ZBEHjE-3" w:cs="HTJ0+ZBEHjE-3"/>
                <w:kern w:val="0"/>
              </w:rPr>
            </w:pPr>
            <w:r>
              <w:rPr>
                <w:rFonts w:hint="eastAsia" w:ascii="E-BZ+ZBEHjD-1" w:eastAsia="E-BZ+ZBEHjD-1" w:cs="E-BZ+ZBEHjD-1"/>
                <w:kern w:val="0"/>
              </w:rPr>
              <w:t>3.</w:t>
            </w:r>
            <w:r>
              <w:rPr>
                <w:rFonts w:hint="eastAsia" w:ascii="宋体" w:cs="宋体"/>
                <w:kern w:val="0"/>
              </w:rPr>
              <w:t>项目实施</w:t>
            </w:r>
            <w:r>
              <w:rPr>
                <w:rFonts w:hint="eastAsia" w:ascii="HTJ0+ZBEHjE-3" w:eastAsia="HTJ0+ZBEHjE-3" w:cs="HTJ0+ZBEHjE-3"/>
                <w:kern w:val="0"/>
              </w:rPr>
              <w:t>。</w:t>
            </w:r>
            <w:r>
              <w:rPr>
                <w:rFonts w:hint="eastAsia" w:ascii="宋体" w:cs="宋体"/>
                <w:kern w:val="0"/>
              </w:rPr>
              <w:t>项目实施是教学的重点环节</w:t>
            </w:r>
            <w:r>
              <w:rPr>
                <w:rFonts w:hint="eastAsia" w:ascii="HTJ0+ZBEHjE-3" w:eastAsia="HTJ0+ZBEHjE-3" w:cs="HTJ0+ZBEHjE-3"/>
                <w:kern w:val="0"/>
              </w:rPr>
              <w:t>。</w:t>
            </w:r>
            <w:r>
              <w:rPr>
                <w:rFonts w:hint="eastAsia" w:ascii="宋体" w:cs="宋体"/>
                <w:kern w:val="0"/>
              </w:rPr>
              <w:t>学生根据完成项目所需能力的若干要求</w:t>
            </w:r>
            <w:r>
              <w:rPr>
                <w:rFonts w:hint="eastAsia" w:ascii="AdobeHeitiStd-Regular" w:eastAsia="AdobeHeitiStd-Regular" w:cs="AdobeHeitiStd-Regular"/>
                <w:kern w:val="0"/>
              </w:rPr>
              <w:t>，</w:t>
            </w:r>
            <w:r>
              <w:rPr>
                <w:rFonts w:hint="eastAsia" w:ascii="宋体" w:cs="宋体"/>
                <w:kern w:val="0"/>
              </w:rPr>
              <w:t>运用基础知识</w:t>
            </w:r>
            <w:r>
              <w:rPr>
                <w:rFonts w:hint="eastAsia" w:ascii="AdobeHeitiStd-Regular" w:eastAsia="AdobeHeitiStd-Regular" w:cs="AdobeHeitiStd-Regular"/>
                <w:kern w:val="0"/>
              </w:rPr>
              <w:t>，</w:t>
            </w:r>
            <w:r>
              <w:rPr>
                <w:rFonts w:hint="eastAsia" w:ascii="宋体" w:cs="宋体"/>
                <w:kern w:val="0"/>
              </w:rPr>
              <w:t>按程序实施训练项目</w:t>
            </w:r>
            <w:r>
              <w:rPr>
                <w:rFonts w:hint="eastAsia" w:ascii="HTJ0+ZBEHjE-3" w:eastAsia="HTJ0+ZBEHjE-3" w:cs="HTJ0+ZBEHjE-3"/>
                <w:kern w:val="0"/>
              </w:rPr>
              <w:t>。</w:t>
            </w:r>
          </w:p>
          <w:p>
            <w:pPr>
              <w:autoSpaceDE w:val="0"/>
              <w:autoSpaceDN w:val="0"/>
              <w:adjustRightInd w:val="0"/>
              <w:snapToGrid w:val="0"/>
              <w:spacing w:line="360" w:lineRule="auto"/>
              <w:ind w:firstLine="420" w:firstLineChars="200"/>
              <w:jc w:val="left"/>
              <w:rPr>
                <w:rFonts w:ascii="HTJ0+ZBEHjE-3" w:eastAsia="HTJ0+ZBEHjE-3" w:cs="HTJ0+ZBEHjE-3"/>
                <w:kern w:val="0"/>
              </w:rPr>
            </w:pPr>
            <w:r>
              <w:rPr>
                <w:rFonts w:hint="eastAsia" w:ascii="E-BZ+ZBEHjD-1" w:eastAsia="E-BZ+ZBEHjD-1" w:cs="E-BZ+ZBEHjD-1"/>
                <w:kern w:val="0"/>
              </w:rPr>
              <w:t>4.</w:t>
            </w:r>
            <w:r>
              <w:rPr>
                <w:rFonts w:hint="eastAsia" w:ascii="宋体" w:cs="宋体"/>
                <w:kern w:val="0"/>
              </w:rPr>
              <w:t>延伸拓展</w:t>
            </w:r>
            <w:r>
              <w:rPr>
                <w:rFonts w:hint="eastAsia" w:ascii="HTJ0+ZBEHjE-3" w:eastAsia="HTJ0+ZBEHjE-3" w:cs="HTJ0+ZBEHjE-3"/>
                <w:kern w:val="0"/>
              </w:rPr>
              <w:t>。</w:t>
            </w:r>
            <w:r>
              <w:rPr>
                <w:rFonts w:hint="eastAsia" w:ascii="宋体" w:cs="宋体"/>
                <w:kern w:val="0"/>
              </w:rPr>
              <w:t>根据实施过程中涉及的职业能力与人文知识</w:t>
            </w:r>
            <w:r>
              <w:rPr>
                <w:rFonts w:hint="eastAsia" w:ascii="AdobeHeitiStd-Regular" w:eastAsia="AdobeHeitiStd-Regular" w:cs="AdobeHeitiStd-Regular"/>
                <w:kern w:val="0"/>
              </w:rPr>
              <w:t>，</w:t>
            </w:r>
            <w:r>
              <w:rPr>
                <w:rFonts w:hint="eastAsia" w:ascii="宋体" w:cs="宋体"/>
                <w:kern w:val="0"/>
              </w:rPr>
              <w:t>通过阅读拓展</w:t>
            </w:r>
            <w:r>
              <w:rPr>
                <w:rFonts w:hint="eastAsia" w:ascii="HTJ0+ZBEHjE-3" w:eastAsia="HTJ0+ZBEHjE-3" w:cs="HTJ0+ZBEHjE-3"/>
                <w:kern w:val="0"/>
              </w:rPr>
              <w:t>、</w:t>
            </w:r>
            <w:r>
              <w:rPr>
                <w:rFonts w:hint="eastAsia" w:ascii="宋体" w:cs="宋体"/>
                <w:kern w:val="0"/>
              </w:rPr>
              <w:t>博客天地</w:t>
            </w:r>
            <w:r>
              <w:rPr>
                <w:rFonts w:hint="eastAsia" w:ascii="HTJ0+ZBEHjE-3" w:eastAsia="HTJ0+ZBEHjE-3" w:cs="HTJ0+ZBEHjE-3"/>
                <w:kern w:val="0"/>
              </w:rPr>
              <w:t>、</w:t>
            </w:r>
            <w:r>
              <w:rPr>
                <w:rFonts w:hint="eastAsia" w:ascii="宋体" w:cs="宋体"/>
                <w:kern w:val="0"/>
              </w:rPr>
              <w:t>争鸣空间</w:t>
            </w:r>
            <w:r>
              <w:rPr>
                <w:rFonts w:hint="eastAsia" w:ascii="HTJ0+ZBEHjE-3" w:eastAsia="HTJ0+ZBEHjE-3" w:cs="HTJ0+ZBEHjE-3"/>
                <w:kern w:val="0"/>
              </w:rPr>
              <w:t>、</w:t>
            </w:r>
            <w:r>
              <w:rPr>
                <w:rFonts w:hint="eastAsia" w:ascii="宋体" w:cs="宋体"/>
                <w:kern w:val="0"/>
              </w:rPr>
              <w:t>社会聚焦</w:t>
            </w:r>
            <w:r>
              <w:rPr>
                <w:rFonts w:hint="eastAsia" w:ascii="AdobeHeitiStd-Regular" w:eastAsia="AdobeHeitiStd-Regular" w:cs="AdobeHeitiStd-Regular"/>
                <w:kern w:val="0"/>
              </w:rPr>
              <w:t>，</w:t>
            </w:r>
            <w:r>
              <w:rPr>
                <w:rFonts w:hint="eastAsia" w:ascii="宋体" w:cs="宋体"/>
                <w:kern w:val="0"/>
              </w:rPr>
              <w:t>在课堂上阅读</w:t>
            </w:r>
            <w:r>
              <w:rPr>
                <w:rFonts w:hint="eastAsia" w:ascii="HTJ0+ZBEHjE-3" w:eastAsia="HTJ0+ZBEHjE-3" w:cs="HTJ0+ZBEHjE-3"/>
                <w:kern w:val="0"/>
              </w:rPr>
              <w:t>、</w:t>
            </w:r>
            <w:r>
              <w:rPr>
                <w:rFonts w:hint="eastAsia" w:ascii="宋体" w:cs="宋体"/>
                <w:kern w:val="0"/>
              </w:rPr>
              <w:t>讨论</w:t>
            </w:r>
            <w:r>
              <w:rPr>
                <w:rFonts w:hint="eastAsia" w:ascii="HTJ0+ZBEHjE-3" w:eastAsia="HTJ0+ZBEHjE-3" w:cs="HTJ0+ZBEHjE-3"/>
                <w:kern w:val="0"/>
              </w:rPr>
              <w:t>、</w:t>
            </w:r>
            <w:r>
              <w:rPr>
                <w:rFonts w:hint="eastAsia" w:ascii="宋体" w:cs="宋体"/>
                <w:kern w:val="0"/>
              </w:rPr>
              <w:t>争鸣</w:t>
            </w:r>
            <w:r>
              <w:rPr>
                <w:rFonts w:hint="eastAsia" w:ascii="HTJ0+ZBEHjE-3" w:eastAsia="HTJ0+ZBEHjE-3" w:cs="HTJ0+ZBEHjE-3"/>
                <w:kern w:val="0"/>
              </w:rPr>
              <w:t>、</w:t>
            </w:r>
            <w:r>
              <w:rPr>
                <w:rFonts w:hint="eastAsia" w:ascii="宋体" w:cs="宋体"/>
                <w:kern w:val="0"/>
              </w:rPr>
              <w:t>辩论</w:t>
            </w:r>
            <w:r>
              <w:rPr>
                <w:rFonts w:hint="eastAsia" w:ascii="HTJ0+ZBEHjE-3" w:eastAsia="HTJ0+ZBEHjE-3" w:cs="HTJ0+ZBEHjE-3"/>
                <w:kern w:val="0"/>
              </w:rPr>
              <w:t>。</w:t>
            </w:r>
          </w:p>
          <w:p>
            <w:pPr>
              <w:adjustRightInd w:val="0"/>
              <w:snapToGrid w:val="0"/>
              <w:spacing w:line="360" w:lineRule="auto"/>
              <w:ind w:firstLine="420" w:firstLineChars="200"/>
              <w:rPr>
                <w:rFonts w:ascii="HTJ0+ZBEHjE-3" w:eastAsia="HTJ0+ZBEHjE-3" w:cs="HTJ0+ZBEHjE-3"/>
                <w:kern w:val="0"/>
              </w:rPr>
            </w:pPr>
            <w:r>
              <w:rPr>
                <w:rFonts w:hint="eastAsia" w:ascii="E-BZ+ZBEHjD-1" w:eastAsia="E-BZ+ZBEHjD-1" w:cs="E-BZ+ZBEHjD-1"/>
                <w:kern w:val="0"/>
              </w:rPr>
              <w:t>5.</w:t>
            </w:r>
            <w:r>
              <w:rPr>
                <w:rFonts w:hint="eastAsia" w:ascii="宋体" w:cs="宋体"/>
                <w:kern w:val="0"/>
              </w:rPr>
              <w:t>测试评价</w:t>
            </w:r>
            <w:r>
              <w:rPr>
                <w:rFonts w:hint="eastAsia" w:ascii="HTJ0+ZBEHjE-3" w:eastAsia="HTJ0+ZBEHjE-3" w:cs="HTJ0+ZBEHjE-3"/>
                <w:kern w:val="0"/>
              </w:rPr>
              <w:t>。</w:t>
            </w:r>
            <w:r>
              <w:rPr>
                <w:rFonts w:hint="eastAsia" w:ascii="宋体" w:cs="宋体"/>
                <w:kern w:val="0"/>
              </w:rPr>
              <w:t>学生根据项目实施过程中的能力表现</w:t>
            </w:r>
            <w:r>
              <w:rPr>
                <w:rFonts w:hint="eastAsia" w:ascii="AdobeHeitiStd-Regular" w:eastAsia="AdobeHeitiStd-Regular" w:cs="AdobeHeitiStd-Regular"/>
                <w:kern w:val="0"/>
              </w:rPr>
              <w:t>，</w:t>
            </w:r>
            <w:r>
              <w:rPr>
                <w:rFonts w:hint="eastAsia" w:ascii="宋体" w:cs="宋体"/>
                <w:kern w:val="0"/>
              </w:rPr>
              <w:t>进行自我测评</w:t>
            </w:r>
            <w:r>
              <w:rPr>
                <w:rFonts w:hint="eastAsia" w:ascii="HTJ0+ZBEHjE-3" w:eastAsia="HTJ0+ZBEHjE-3" w:cs="HTJ0+ZBEHjE-3"/>
                <w:kern w:val="0"/>
              </w:rPr>
              <w:t>、</w:t>
            </w:r>
            <w:r>
              <w:rPr>
                <w:rFonts w:hint="eastAsia" w:ascii="宋体" w:cs="宋体"/>
                <w:kern w:val="0"/>
              </w:rPr>
              <w:t>组内互评</w:t>
            </w:r>
            <w:r>
              <w:rPr>
                <w:rFonts w:hint="eastAsia" w:ascii="HTJ0+ZBEHjE-3" w:eastAsia="HTJ0+ZBEHjE-3" w:cs="HTJ0+ZBEHjE-3"/>
                <w:kern w:val="0"/>
              </w:rPr>
              <w:t>、</w:t>
            </w:r>
            <w:r>
              <w:rPr>
                <w:rFonts w:hint="eastAsia" w:ascii="宋体" w:cs="宋体"/>
                <w:kern w:val="0"/>
              </w:rPr>
              <w:t>教师测评</w:t>
            </w:r>
            <w:r>
              <w:rPr>
                <w:rFonts w:hint="eastAsia" w:ascii="AdobeHeitiStd-Regular" w:eastAsia="AdobeHeitiStd-Regular" w:cs="AdobeHeitiStd-Regular"/>
                <w:kern w:val="0"/>
              </w:rPr>
              <w:t>，</w:t>
            </w:r>
            <w:r>
              <w:rPr>
                <w:rFonts w:hint="eastAsia" w:ascii="宋体" w:cs="宋体"/>
                <w:kern w:val="0"/>
              </w:rPr>
              <w:t>检测目标的达成度</w:t>
            </w:r>
            <w:r>
              <w:rPr>
                <w:rFonts w:hint="eastAsia" w:ascii="HTJ0+ZBEHjE-3" w:eastAsia="HTJ0+ZBEHjE-3" w:cs="HTJ0+ZBEHjE-3"/>
                <w:kern w:val="0"/>
              </w:rPr>
              <w:t>。</w:t>
            </w:r>
          </w:p>
          <w:p>
            <w:pPr>
              <w:adjustRightInd w:val="0"/>
              <w:snapToGrid w:val="0"/>
              <w:spacing w:line="360" w:lineRule="auto"/>
              <w:ind w:firstLine="422" w:firstLineChars="200"/>
              <w:rPr>
                <w:rFonts w:ascii="HTJ0+ZBEHjE-3" w:eastAsia="HTJ0+ZBEHjE-3" w:cs="HTJ0+ZBEHjE-3"/>
                <w:b/>
                <w:kern w:val="0"/>
              </w:rPr>
            </w:pPr>
            <w:r>
              <w:rPr>
                <w:rFonts w:hint="eastAsia" w:ascii="HTJ0+ZBEHjE-3" w:eastAsia="HTJ0+ZBEHjE-3" w:cs="HTJ0+ZBEHjE-3"/>
                <w:b/>
                <w:kern w:val="0"/>
              </w:rPr>
              <w:t>（二）灵活采用多样的教学方法</w:t>
            </w:r>
          </w:p>
          <w:p>
            <w:pPr>
              <w:adjustRightInd w:val="0"/>
              <w:snapToGrid w:val="0"/>
              <w:spacing w:line="360" w:lineRule="auto"/>
              <w:ind w:firstLine="420" w:firstLineChars="200"/>
              <w:rPr>
                <w:rFonts w:ascii="HTJ0+ZBEHjE-3" w:eastAsia="HTJ0+ZBEHjE-3" w:cs="HTJ0+ZBEHjE-3"/>
                <w:kern w:val="0"/>
              </w:rPr>
            </w:pPr>
            <w:r>
              <w:rPr>
                <w:rFonts w:hint="eastAsia" w:ascii="HTJ0+ZBEHjE-3" w:eastAsia="HTJ0+ZBEHjE-3" w:cs="HTJ0+ZBEHjE-3"/>
                <w:kern w:val="0"/>
              </w:rPr>
              <w:t>一是双语教学法：手语课程视教学内容、教学过程和学生的具体情况，灵活采用手语和汉语相结合的双语授课体制。二是交际教学法：以具体的会话为中心，围绕会话学习词语、词语的组合规则以及句型，了解手语句子的使用语境，并在实际的交际中运用这些句子。</w:t>
            </w:r>
          </w:p>
          <w:p>
            <w:pPr>
              <w:adjustRightInd w:val="0"/>
              <w:snapToGrid w:val="0"/>
              <w:spacing w:line="360" w:lineRule="auto"/>
              <w:ind w:firstLine="422" w:firstLineChars="200"/>
              <w:rPr>
                <w:rFonts w:ascii="宋体" w:hAnsi="宋体"/>
                <w:b/>
              </w:rPr>
            </w:pPr>
            <w:r>
              <w:rPr>
                <w:rFonts w:hint="eastAsia" w:ascii="宋体" w:hAnsi="宋体"/>
                <w:b/>
              </w:rPr>
              <w:t>二、 效果</w:t>
            </w:r>
          </w:p>
          <w:p>
            <w:pPr>
              <w:adjustRightInd w:val="0"/>
              <w:snapToGrid w:val="0"/>
              <w:spacing w:line="360" w:lineRule="auto"/>
              <w:ind w:firstLine="420" w:firstLineChars="200"/>
              <w:rPr>
                <w:rFonts w:ascii="宋体" w:hAnsi="宋体"/>
              </w:rPr>
            </w:pPr>
            <w:r>
              <w:rPr>
                <w:rFonts w:hint="eastAsia" w:ascii="宋体" w:hAnsi="宋体"/>
              </w:rPr>
              <w:t>经过改革，学生的实践能力和创新能力得到显著提高，主要体现在：</w:t>
            </w:r>
          </w:p>
          <w:p>
            <w:pPr>
              <w:numPr>
                <w:ilvl w:val="0"/>
                <w:numId w:val="2"/>
              </w:numPr>
              <w:adjustRightInd w:val="0"/>
              <w:snapToGrid w:val="0"/>
              <w:spacing w:line="360" w:lineRule="auto"/>
              <w:rPr>
                <w:rFonts w:ascii="宋体" w:hAnsi="宋体"/>
              </w:rPr>
            </w:pPr>
            <w:r>
              <w:rPr>
                <w:rFonts w:hint="eastAsia" w:ascii="宋体" w:hAnsi="宋体"/>
              </w:rPr>
              <w:t>在学院组织的各项活动中活跃着手语翻译专业学生的身影，表现优秀；</w:t>
            </w:r>
          </w:p>
          <w:p>
            <w:pPr>
              <w:numPr>
                <w:ilvl w:val="0"/>
                <w:numId w:val="2"/>
              </w:numPr>
              <w:adjustRightInd w:val="0"/>
              <w:snapToGrid w:val="0"/>
              <w:spacing w:line="360" w:lineRule="auto"/>
              <w:rPr>
                <w:rFonts w:ascii="宋体" w:hAnsi="宋体"/>
              </w:rPr>
            </w:pPr>
            <w:r>
              <w:rPr>
                <w:rFonts w:hint="eastAsia" w:ascii="宋体" w:hAnsi="宋体"/>
              </w:rPr>
              <w:t>虽还没有毕业生，但已经有聋人福利企业预定手语翻译专业学生。</w:t>
            </w:r>
          </w:p>
          <w:p>
            <w:pPr>
              <w:numPr>
                <w:ilvl w:val="0"/>
                <w:numId w:val="2"/>
              </w:numPr>
              <w:adjustRightInd w:val="0"/>
              <w:snapToGrid w:val="0"/>
              <w:spacing w:line="360" w:lineRule="auto"/>
              <w:rPr>
                <w:bCs/>
                <w:sz w:val="24"/>
              </w:rPr>
            </w:pPr>
            <w:r>
              <w:rPr>
                <w:rFonts w:hint="eastAsia" w:ascii="宋体" w:hAnsi="宋体"/>
              </w:rPr>
              <w:t>在专业技能竞赛中，获得浙江省高校手语社团比赛特等奖。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931" w:type="dxa"/>
            <w:vAlign w:val="center"/>
          </w:tcPr>
          <w:p>
            <w:pPr>
              <w:spacing w:line="520" w:lineRule="exact"/>
              <w:ind w:left="413" w:hanging="413" w:hangingChars="147"/>
              <w:rPr>
                <w:b/>
                <w:bCs/>
                <w:sz w:val="28"/>
                <w:szCs w:val="28"/>
              </w:rPr>
            </w:pPr>
            <w:r>
              <w:rPr>
                <w:b/>
                <w:bCs/>
                <w:sz w:val="28"/>
                <w:szCs w:val="28"/>
              </w:rPr>
              <w:t>4．教学考核方法改革及效果</w:t>
            </w:r>
          </w:p>
        </w:tc>
        <w:tc>
          <w:tcPr>
            <w:tcW w:w="8895" w:type="dxa"/>
          </w:tcPr>
          <w:p>
            <w:pPr>
              <w:spacing w:line="380" w:lineRule="exact"/>
              <w:ind w:firstLine="420" w:firstLineChars="200"/>
              <w:rPr>
                <w:rFonts w:ascii="宋体" w:hAnsi="宋体"/>
              </w:rPr>
            </w:pPr>
            <w:r>
              <w:rPr>
                <w:rFonts w:hint="eastAsia" w:ascii="宋体" w:hAnsi="宋体"/>
              </w:rPr>
              <w:t>在本人负责的课程中，开发设计并实施了科学的考核标准。为了全面考核学生的专业能力、方法能力与社会能力，多方兼顾且科学合理，通过规范考核制度来约束学生，将每个考核环节具体化、分值化、制度化。重视形成性评价和小组团队合作评价，发挥评价的激励作用，有效促进学生技能的培养与可持续发展。</w:t>
            </w:r>
          </w:p>
          <w:p>
            <w:pPr>
              <w:spacing w:before="156" w:beforeLines="50" w:after="156" w:afterLines="50" w:line="320" w:lineRule="exact"/>
              <w:jc w:val="center"/>
              <w:rPr>
                <w:rFonts w:ascii="宋体" w:hAnsi="宋体"/>
                <w:sz w:val="24"/>
                <w:szCs w:val="24"/>
              </w:rPr>
            </w:pPr>
            <w:r>
              <w:rPr>
                <w:rFonts w:hint="eastAsia" w:ascii="黑体" w:hAnsi="宋体" w:eastAsia="黑体"/>
                <w:b/>
                <w:sz w:val="24"/>
                <w:szCs w:val="24"/>
              </w:rPr>
              <w:t>考核评价指标</w:t>
            </w:r>
          </w:p>
          <w:tbl>
            <w:tblPr>
              <w:tblStyle w:val="5"/>
              <w:tblW w:w="814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103"/>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76" w:type="dxa"/>
                  <w:vAlign w:val="center"/>
                </w:tcPr>
                <w:p>
                  <w:pPr>
                    <w:spacing w:line="280" w:lineRule="exact"/>
                    <w:jc w:val="center"/>
                    <w:rPr>
                      <w:b/>
                    </w:rPr>
                  </w:pPr>
                  <w:r>
                    <w:rPr>
                      <w:rFonts w:hint="eastAsia"/>
                      <w:b/>
                    </w:rPr>
                    <w:t>考核项目</w:t>
                  </w:r>
                </w:p>
              </w:tc>
              <w:tc>
                <w:tcPr>
                  <w:tcW w:w="5103" w:type="dxa"/>
                  <w:vAlign w:val="center"/>
                </w:tcPr>
                <w:p>
                  <w:pPr>
                    <w:spacing w:line="280" w:lineRule="exact"/>
                    <w:jc w:val="center"/>
                    <w:rPr>
                      <w:b/>
                    </w:rPr>
                  </w:pPr>
                  <w:r>
                    <w:rPr>
                      <w:rFonts w:hint="eastAsia"/>
                      <w:b/>
                    </w:rPr>
                    <w:t>评价指标</w:t>
                  </w:r>
                </w:p>
              </w:tc>
              <w:tc>
                <w:tcPr>
                  <w:tcW w:w="1764" w:type="dxa"/>
                  <w:vAlign w:val="center"/>
                </w:tcPr>
                <w:p>
                  <w:pPr>
                    <w:spacing w:line="280" w:lineRule="exact"/>
                    <w:jc w:val="center"/>
                    <w:rPr>
                      <w:b/>
                    </w:rPr>
                  </w:pPr>
                  <w:r>
                    <w:rPr>
                      <w:rFonts w:hint="eastAsia"/>
                      <w:b/>
                    </w:rPr>
                    <w:t>需用教学文件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276" w:type="dxa"/>
                  <w:vAlign w:val="center"/>
                </w:tcPr>
                <w:p>
                  <w:pPr>
                    <w:spacing w:line="360" w:lineRule="exact"/>
                    <w:jc w:val="center"/>
                  </w:pPr>
                  <w:r>
                    <w:rPr>
                      <w:rFonts w:hint="eastAsia"/>
                    </w:rPr>
                    <w:t>课堂考勤</w:t>
                  </w:r>
                </w:p>
                <w:p>
                  <w:pPr>
                    <w:spacing w:line="360" w:lineRule="exact"/>
                    <w:jc w:val="center"/>
                  </w:pPr>
                  <w:r>
                    <w:rPr>
                      <w:rFonts w:hint="eastAsia"/>
                    </w:rPr>
                    <w:t>（10分）</w:t>
                  </w:r>
                </w:p>
              </w:tc>
              <w:tc>
                <w:tcPr>
                  <w:tcW w:w="5103" w:type="dxa"/>
                </w:tcPr>
                <w:p>
                  <w:pPr>
                    <w:spacing w:line="360" w:lineRule="exact"/>
                  </w:pPr>
                  <w:r>
                    <w:rPr>
                      <w:rFonts w:hint="eastAsia"/>
                    </w:rPr>
                    <w:t>旷课扣1分/次；请假扣0.1分/学时(前3次病假不扣分)；迟到扣0.2分/次；早退扣0.4分/次；</w:t>
                  </w:r>
                </w:p>
              </w:tc>
              <w:tc>
                <w:tcPr>
                  <w:tcW w:w="1764" w:type="dxa"/>
                </w:tcPr>
                <w:p>
                  <w:pPr>
                    <w:spacing w:line="360" w:lineRule="exact"/>
                  </w:pPr>
                  <w:r>
                    <w:rPr>
                      <w:rFonts w:hint="eastAsia"/>
                    </w:rPr>
                    <w:t>个人学生考勤表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76" w:type="dxa"/>
                  <w:vAlign w:val="center"/>
                </w:tcPr>
                <w:p>
                  <w:pPr>
                    <w:spacing w:line="360" w:lineRule="exact"/>
                    <w:jc w:val="center"/>
                  </w:pPr>
                  <w:r>
                    <w:rPr>
                      <w:rFonts w:hint="eastAsia"/>
                    </w:rPr>
                    <w:t>平时作业</w:t>
                  </w:r>
                </w:p>
                <w:p>
                  <w:pPr>
                    <w:spacing w:line="360" w:lineRule="exact"/>
                    <w:jc w:val="center"/>
                  </w:pPr>
                  <w:r>
                    <w:rPr>
                      <w:rFonts w:hint="eastAsia"/>
                    </w:rPr>
                    <w:t>（10分）</w:t>
                  </w:r>
                </w:p>
              </w:tc>
              <w:tc>
                <w:tcPr>
                  <w:tcW w:w="5103" w:type="dxa"/>
                </w:tcPr>
                <w:p>
                  <w:pPr>
                    <w:spacing w:line="360" w:lineRule="exact"/>
                  </w:pPr>
                  <w:r>
                    <w:rPr>
                      <w:rFonts w:hint="eastAsia"/>
                    </w:rPr>
                    <w:t>以个人为考核对象，按时认真完成作业，酌情给分；</w:t>
                  </w:r>
                  <w:r>
                    <w:t xml:space="preserve"> </w:t>
                  </w:r>
                </w:p>
              </w:tc>
              <w:tc>
                <w:tcPr>
                  <w:tcW w:w="1764" w:type="dxa"/>
                </w:tcPr>
                <w:p>
                  <w:pPr>
                    <w:spacing w:line="360" w:lineRule="exact"/>
                  </w:pPr>
                  <w:r>
                    <w:rPr>
                      <w:rFonts w:hint="eastAsia"/>
                    </w:rPr>
                    <w:t>平时成绩登记本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1276" w:type="dxa"/>
                  <w:vAlign w:val="center"/>
                </w:tcPr>
                <w:p>
                  <w:pPr>
                    <w:spacing w:line="360" w:lineRule="exact"/>
                    <w:jc w:val="center"/>
                  </w:pPr>
                  <w:r>
                    <w:rPr>
                      <w:rFonts w:hint="eastAsia"/>
                    </w:rPr>
                    <w:t>课堂表现</w:t>
                  </w:r>
                </w:p>
                <w:p>
                  <w:pPr>
                    <w:spacing w:line="360" w:lineRule="exact"/>
                    <w:jc w:val="center"/>
                  </w:pPr>
                  <w:r>
                    <w:rPr>
                      <w:rFonts w:hint="eastAsia"/>
                    </w:rPr>
                    <w:t>团队表现</w:t>
                  </w:r>
                </w:p>
                <w:p>
                  <w:pPr>
                    <w:spacing w:line="360" w:lineRule="exact"/>
                    <w:jc w:val="center"/>
                  </w:pPr>
                  <w:r>
                    <w:rPr>
                      <w:rFonts w:hint="eastAsia"/>
                    </w:rPr>
                    <w:t>（10分）</w:t>
                  </w:r>
                </w:p>
              </w:tc>
              <w:tc>
                <w:tcPr>
                  <w:tcW w:w="5103" w:type="dxa"/>
                </w:tcPr>
                <w:p>
                  <w:pPr>
                    <w:spacing w:line="360" w:lineRule="exact"/>
                  </w:pPr>
                  <w:r>
                    <w:rPr>
                      <w:rFonts w:hint="eastAsia"/>
                    </w:rPr>
                    <w:t>以小组为考核对象，课堂积极思考，回答问题，积极参与教学活动；团队合作效果好，高质量完成课堂作业；</w:t>
                  </w:r>
                </w:p>
              </w:tc>
              <w:tc>
                <w:tcPr>
                  <w:tcW w:w="1764" w:type="dxa"/>
                </w:tcPr>
                <w:p>
                  <w:pPr>
                    <w:spacing w:line="360" w:lineRule="exact"/>
                  </w:pPr>
                  <w:r>
                    <w:rPr>
                      <w:rFonts w:hint="eastAsia"/>
                    </w:rPr>
                    <w:t>平时成绩登记本</w:t>
                  </w:r>
                </w:p>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76" w:type="dxa"/>
                  <w:vAlign w:val="center"/>
                </w:tcPr>
                <w:p>
                  <w:pPr>
                    <w:spacing w:line="360" w:lineRule="exact"/>
                    <w:jc w:val="center"/>
                  </w:pPr>
                  <w:r>
                    <w:rPr>
                      <w:rFonts w:hint="eastAsia"/>
                    </w:rPr>
                    <w:t>期末考试</w:t>
                  </w:r>
                </w:p>
                <w:p>
                  <w:pPr>
                    <w:spacing w:line="360" w:lineRule="exact"/>
                    <w:jc w:val="center"/>
                  </w:pPr>
                  <w:r>
                    <w:rPr>
                      <w:rFonts w:hint="eastAsia"/>
                    </w:rPr>
                    <w:t>（50分）</w:t>
                  </w:r>
                </w:p>
              </w:tc>
              <w:tc>
                <w:tcPr>
                  <w:tcW w:w="5103" w:type="dxa"/>
                </w:tcPr>
                <w:p>
                  <w:pPr>
                    <w:spacing w:line="360" w:lineRule="exact"/>
                  </w:pPr>
                  <w:r>
                    <w:rPr>
                      <w:rFonts w:hint="eastAsia"/>
                    </w:rPr>
                    <w:t>以个人为考核对象，每学期期末闭卷考试；</w:t>
                  </w:r>
                </w:p>
              </w:tc>
              <w:tc>
                <w:tcPr>
                  <w:tcW w:w="1764" w:type="dxa"/>
                </w:tcPr>
                <w:p>
                  <w:pPr>
                    <w:spacing w:line="360" w:lineRule="exact"/>
                  </w:pPr>
                  <w:r>
                    <w:rPr>
                      <w:rFonts w:hint="eastAsia"/>
                    </w:rPr>
                    <w:t>期末考试卷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276" w:type="dxa"/>
                  <w:vAlign w:val="center"/>
                </w:tcPr>
                <w:p>
                  <w:pPr>
                    <w:spacing w:line="360" w:lineRule="exact"/>
                    <w:jc w:val="center"/>
                    <w:rPr>
                      <w:rFonts w:ascii="宋体" w:hAnsi="宋体"/>
                      <w:bCs/>
                    </w:rPr>
                  </w:pPr>
                  <w:r>
                    <w:rPr>
                      <w:rFonts w:hint="eastAsia" w:ascii="宋体" w:hAnsi="宋体"/>
                      <w:bCs/>
                    </w:rPr>
                    <w:t>成果提交</w:t>
                  </w:r>
                </w:p>
                <w:p>
                  <w:pPr>
                    <w:spacing w:line="360" w:lineRule="exact"/>
                    <w:jc w:val="center"/>
                  </w:pPr>
                  <w:r>
                    <w:rPr>
                      <w:rFonts w:hint="eastAsia"/>
                    </w:rPr>
                    <w:t>（20分）</w:t>
                  </w:r>
                </w:p>
              </w:tc>
              <w:tc>
                <w:tcPr>
                  <w:tcW w:w="5103" w:type="dxa"/>
                </w:tcPr>
                <w:p>
                  <w:pPr>
                    <w:spacing w:line="360" w:lineRule="exact"/>
                  </w:pPr>
                  <w:r>
                    <w:rPr>
                      <w:rFonts w:hint="eastAsia" w:ascii="宋体" w:hAnsi="宋体"/>
                      <w:bCs/>
                    </w:rPr>
                    <w:t>以</w:t>
                  </w:r>
                  <w:r>
                    <w:rPr>
                      <w:rFonts w:hint="eastAsia"/>
                    </w:rPr>
                    <w:t>小组</w:t>
                  </w:r>
                  <w:r>
                    <w:rPr>
                      <w:rFonts w:hint="eastAsia" w:ascii="宋体" w:hAnsi="宋体"/>
                      <w:bCs/>
                    </w:rPr>
                    <w:t>为考核对象，通过互评、师评，对每次提交的项目成果进行综合评议打分</w:t>
                  </w:r>
                </w:p>
              </w:tc>
              <w:tc>
                <w:tcPr>
                  <w:tcW w:w="1764" w:type="dxa"/>
                </w:tcPr>
                <w:p>
                  <w:pPr>
                    <w:spacing w:line="360" w:lineRule="exact"/>
                  </w:pPr>
                  <w:r>
                    <w:rPr>
                      <w:rFonts w:hint="eastAsia"/>
                    </w:rPr>
                    <w:t>项目考核评价表</w:t>
                  </w:r>
                </w:p>
              </w:tc>
            </w:tr>
          </w:tbl>
          <w:p>
            <w:pPr>
              <w:spacing w:line="520" w:lineRule="exac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826" w:type="dxa"/>
            <w:gridSpan w:val="2"/>
            <w:vAlign w:val="center"/>
          </w:tcPr>
          <w:p>
            <w:pPr>
              <w:spacing w:line="520" w:lineRule="exact"/>
              <w:rPr>
                <w:b/>
                <w:bCs/>
                <w:sz w:val="28"/>
              </w:rPr>
            </w:pPr>
            <w:r>
              <w:rPr>
                <w:b/>
                <w:bCs/>
                <w:sz w:val="28"/>
              </w:rPr>
              <w:t>5．教学思想、教育理论等研究的创新成果及教学运用成效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826" w:type="dxa"/>
            <w:gridSpan w:val="2"/>
            <w:vAlign w:val="center"/>
          </w:tcPr>
          <w:p>
            <w:pPr>
              <w:adjustRightInd w:val="0"/>
              <w:snapToGrid w:val="0"/>
              <w:spacing w:line="360" w:lineRule="auto"/>
              <w:ind w:firstLine="420" w:firstLineChars="200"/>
              <w:jc w:val="left"/>
              <w:rPr>
                <w:bCs/>
              </w:rPr>
            </w:pPr>
            <w:r>
              <w:rPr>
                <w:rFonts w:hint="eastAsia"/>
                <w:bCs/>
              </w:rPr>
              <w:t>坚持教学和科研相结合，主持参加多项省部级和市厅级的教研课题。结合学院的教学改革中的难点问题，不断进行探索和实践，特别是对手语和手语教学有较深入的研究，并形成了特色，产生了较大影响。</w:t>
            </w:r>
          </w:p>
          <w:p>
            <w:pPr>
              <w:adjustRightInd w:val="0"/>
              <w:snapToGrid w:val="0"/>
              <w:spacing w:line="360" w:lineRule="auto"/>
              <w:ind w:firstLine="480"/>
              <w:jc w:val="left"/>
              <w:rPr>
                <w:bCs/>
              </w:rPr>
            </w:pPr>
            <w:r>
              <w:rPr>
                <w:rFonts w:hint="eastAsia"/>
                <w:bCs/>
              </w:rPr>
              <w:t>教学研究成果及运用：</w:t>
            </w:r>
          </w:p>
          <w:p>
            <w:pPr>
              <w:adjustRightInd w:val="0"/>
              <w:snapToGrid w:val="0"/>
              <w:spacing w:line="360" w:lineRule="auto"/>
              <w:ind w:firstLine="480"/>
              <w:jc w:val="left"/>
              <w:rPr>
                <w:bCs/>
              </w:rPr>
            </w:pPr>
            <w:r>
              <w:rPr>
                <w:rFonts w:hint="eastAsia"/>
                <w:bCs/>
              </w:rPr>
              <w:t>1.2013年，主持完成了浙江省社会科学界联合会年度课题《认知语言学视域下的中国手语转喻研究》（2013N204），课题负责人。成果形式：论文“基于认知语言学的聋人手语转喻研究”，中国特殊教育，2013.10（浙大核心，CSSCI）。从认知语言学的角度探讨了手语中的转喻，为手语教学提供理论支持。</w:t>
            </w:r>
          </w:p>
          <w:p>
            <w:pPr>
              <w:adjustRightInd w:val="0"/>
              <w:snapToGrid w:val="0"/>
              <w:spacing w:line="360" w:lineRule="auto"/>
              <w:jc w:val="left"/>
              <w:rPr>
                <w:bCs/>
              </w:rPr>
            </w:pPr>
            <w:r>
              <w:rPr>
                <w:rFonts w:hint="eastAsia"/>
                <w:bCs/>
              </w:rPr>
              <w:t>　　2.2014年，主持完成了浙江省教科院科研项目《高职特殊教育院校手语翻译专业人才培养模式研究》（2014SCG100），课题负责人。成果形式：（1）论文 “高职手语翻译专业人才培养方案研究”，中国特殊教育，2014.06（浙大核心，CSSCI）；（2）人才培养方案。为学院开设手语翻译专业进行了前期调研论证，并制定了科学合理的人才培养方案。</w:t>
            </w:r>
          </w:p>
          <w:p>
            <w:pPr>
              <w:adjustRightInd w:val="0"/>
              <w:snapToGrid w:val="0"/>
              <w:spacing w:line="360" w:lineRule="auto"/>
              <w:jc w:val="left"/>
              <w:rPr>
                <w:bCs/>
              </w:rPr>
            </w:pPr>
            <w:r>
              <w:rPr>
                <w:rFonts w:hint="eastAsia"/>
                <w:bCs/>
              </w:rPr>
              <w:t>　　3.2015年，主持了教育部人文社会科学研究青年基金项目《中国手语构词规律的认知心理实证性研究》（2015YJC740018），课题负责人。成果形式：（1）论文 “中国手语和汉语人体隐喻的认知对比”，中国特殊教育，2016.07（浙大核心，CSSCI）；（2）“从认知隐喻角度探讨汉语成语的手语翻译教学”，中国特殊教育，2017.01（浙大核心，CSSCI）；（3）浙江聋人自然手语的搜集研究与思考，绥化学院学报，2016.04。主要从认知心理学的角度研究探索了中国手语的构词规律，为手语翻译教学提供理论依据，并在教学中进行运用，提高了手语翻译专业教学质量。</w:t>
            </w:r>
          </w:p>
          <w:p>
            <w:pPr>
              <w:adjustRightInd w:val="0"/>
              <w:snapToGrid w:val="0"/>
              <w:spacing w:line="360" w:lineRule="auto"/>
              <w:ind w:firstLine="480"/>
              <w:jc w:val="left"/>
              <w:rPr>
                <w:bCs/>
              </w:rPr>
            </w:pPr>
            <w:r>
              <w:rPr>
                <w:rFonts w:hint="eastAsia"/>
                <w:bCs/>
              </w:rPr>
              <w:t>4．2015年，主持了浙江省哲学社会科学规划课题《中国手语的认知隐喻研究》（15NDJC295YBM），课题负责人。成果形式：论文，“聋人手语隐喻概念投射路径与翻译处理”，绥化学院学报，2017.04。从认知语言学的角度探讨了手语中的隐喻，为手语教学及翻译实践提供理论支持。</w:t>
            </w:r>
          </w:p>
          <w:p>
            <w:pPr>
              <w:adjustRightInd w:val="0"/>
              <w:snapToGrid w:val="0"/>
              <w:spacing w:line="360" w:lineRule="auto"/>
              <w:ind w:firstLine="420" w:firstLineChars="200"/>
              <w:rPr>
                <w:bCs/>
              </w:rPr>
            </w:pPr>
            <w:r>
              <w:rPr>
                <w:rFonts w:hint="eastAsia"/>
                <w:bCs/>
              </w:rPr>
              <w:t>5.</w:t>
            </w:r>
            <w:r>
              <w:rPr>
                <w:rFonts w:hint="eastAsia"/>
                <w:color w:val="000000"/>
                <w:kern w:val="0"/>
                <w:u w:color="000000"/>
              </w:rPr>
              <w:t xml:space="preserve"> 2015年，主持了浙江省高等教育教学改革研究项目《基于双能对接的高职语文项目主题式教学的探索与实践》（</w:t>
            </w:r>
            <w:r>
              <w:rPr>
                <w:color w:val="000000"/>
                <w:kern w:val="0"/>
                <w:u w:color="000000"/>
              </w:rPr>
              <w:t>jg2015409</w:t>
            </w:r>
            <w:r>
              <w:rPr>
                <w:rFonts w:hint="eastAsia"/>
                <w:color w:val="000000"/>
                <w:kern w:val="0"/>
                <w:u w:color="000000"/>
              </w:rPr>
              <w:t>）。成果形式：（1）论文“聋人高职语文校本教材的开发研究”，语文建设，2013.01（北大核心）；（2）教学视频、案例。作为项目负责人, 带领语文教学团队在教材编写、课程体系构建、课程开发设计、教学内容整合及教学方法改革等多方面进行了积极的探索和有益的尝试，并取得显著成效。</w:t>
            </w:r>
          </w:p>
          <w:p>
            <w:pPr>
              <w:adjustRightInd w:val="0"/>
              <w:snapToGrid w:val="0"/>
              <w:spacing w:line="360" w:lineRule="auto"/>
              <w:ind w:firstLine="480"/>
              <w:jc w:val="left"/>
              <w:rPr>
                <w:bCs/>
              </w:rPr>
            </w:pPr>
            <w:r>
              <w:rPr>
                <w:rFonts w:hint="eastAsia"/>
                <w:bCs/>
              </w:rPr>
              <w:t>6.2017年，主持了浙江省教科院重点科研项目《高职手语翻译专业实践教学体系的构建研究》（2017SB123），课题负责人。成果形式：论文“手语翻译专业实践教学体系的构建”，实验技术与管理，2017.05（浙大核心）。构建了手语翻译专业渐进性的“三层次、五模块”的实践教学体系，设计了实训实习项目，为提高人才培养质量奠定坚实的基础。</w:t>
            </w:r>
          </w:p>
          <w:p>
            <w:pPr>
              <w:adjustRightInd w:val="0"/>
              <w:snapToGrid w:val="0"/>
              <w:spacing w:line="360" w:lineRule="auto"/>
              <w:ind w:firstLine="420" w:firstLineChars="200"/>
              <w:jc w:val="left"/>
              <w:rPr>
                <w:b/>
                <w:bCs/>
                <w:sz w:val="24"/>
              </w:rPr>
            </w:pPr>
            <w:r>
              <w:rPr>
                <w:rFonts w:hint="eastAsia"/>
                <w:bCs/>
              </w:rPr>
              <w:t>近5年发表语文和手语教学研究论文18篇，研究聋人高职语文教育和手语专业教学改革的难点问题。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826" w:type="dxa"/>
            <w:gridSpan w:val="2"/>
            <w:vAlign w:val="center"/>
          </w:tcPr>
          <w:p>
            <w:pPr>
              <w:spacing w:line="520" w:lineRule="exact"/>
              <w:rPr>
                <w:b/>
                <w:bCs/>
                <w:sz w:val="28"/>
              </w:rPr>
            </w:pPr>
            <w:r>
              <w:rPr>
                <w:b/>
                <w:bCs/>
                <w:sz w:val="28"/>
              </w:rPr>
              <w:t>6．候选人在教学团队建设中发挥的作用及效果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jc w:val="center"/>
        </w:trPr>
        <w:tc>
          <w:tcPr>
            <w:tcW w:w="9826" w:type="dxa"/>
            <w:gridSpan w:val="2"/>
            <w:vAlign w:val="center"/>
          </w:tcPr>
          <w:p>
            <w:pPr>
              <w:tabs>
                <w:tab w:val="left" w:pos="9252"/>
              </w:tabs>
              <w:adjustRightInd w:val="0"/>
              <w:snapToGrid w:val="0"/>
              <w:spacing w:before="312" w:beforeLines="100" w:line="360" w:lineRule="auto"/>
              <w:ind w:firstLine="420" w:firstLineChars="200"/>
              <w:jc w:val="left"/>
              <w:rPr>
                <w:rFonts w:ascii="宋体" w:hAnsi="宋体"/>
                <w:bCs/>
              </w:rPr>
            </w:pPr>
            <w:r>
              <w:rPr>
                <w:rFonts w:hint="eastAsia" w:ascii="宋体" w:hAnsi="宋体"/>
                <w:bCs/>
              </w:rPr>
              <w:t>我院手语翻译专业教学团队，目前共有专职教师4人，其中具有双师素质的教师3人、具有高级职称的教师1名、新进教师1人，另外在行业聘请了两名专家为兼职教师。聘请了国内知名手语专家张宁生教授作为手语翻译专业建设指导委员会主任。作为团队负责人，非常注重本专业教学团队成员的综合素质建设，对提升教学团队的总体水平发挥了积极的作用。</w:t>
            </w:r>
          </w:p>
          <w:p>
            <w:pPr>
              <w:adjustRightInd w:val="0"/>
              <w:snapToGrid w:val="0"/>
              <w:spacing w:line="360" w:lineRule="auto"/>
              <w:ind w:firstLine="422" w:firstLineChars="200"/>
              <w:jc w:val="left"/>
              <w:rPr>
                <w:rFonts w:ascii="宋体" w:hAnsi="宋体"/>
              </w:rPr>
            </w:pPr>
            <w:r>
              <w:rPr>
                <w:rFonts w:hint="eastAsia" w:ascii="宋体" w:hAnsi="宋体"/>
                <w:b/>
                <w:bCs/>
              </w:rPr>
              <w:t>1.双师素质建设</w:t>
            </w:r>
            <w:r>
              <w:rPr>
                <w:rFonts w:hint="eastAsia" w:ascii="宋体" w:hAnsi="宋体"/>
                <w:bCs/>
              </w:rPr>
              <w:t>：注重青年教师双师素质的培养，积极带头和</w:t>
            </w:r>
            <w:r>
              <w:rPr>
                <w:rFonts w:hint="eastAsia" w:ascii="宋体" w:hAnsi="宋体"/>
              </w:rPr>
              <w:t>安排专职教师到企业顶岗实践，积累实际工作经历，提高实践教学能力。坚持每周与专职教师一起到校外实训基地参加顶岗实践，在浙江电视台担任手语主持，了解专业最新动态，提高专业技能。团队教师孙闻在浙江电视台《浙江名医馆》担任手语主持，卢苇在《新聋网》担任手语主播。</w:t>
            </w:r>
          </w:p>
          <w:p>
            <w:pPr>
              <w:adjustRightInd w:val="0"/>
              <w:snapToGrid w:val="0"/>
              <w:spacing w:line="360" w:lineRule="auto"/>
              <w:ind w:firstLine="422" w:firstLineChars="200"/>
              <w:jc w:val="left"/>
              <w:rPr>
                <w:rFonts w:ascii="宋体" w:hAnsi="宋体"/>
              </w:rPr>
            </w:pPr>
            <w:r>
              <w:rPr>
                <w:rFonts w:hint="eastAsia" w:ascii="宋体" w:hAnsi="宋体"/>
                <w:b/>
                <w:bCs/>
              </w:rPr>
              <w:t>2.教学梯队建设</w:t>
            </w:r>
            <w:r>
              <w:rPr>
                <w:rFonts w:hint="eastAsia" w:ascii="宋体" w:hAnsi="宋体"/>
                <w:bCs/>
              </w:rPr>
              <w:t>：</w:t>
            </w:r>
            <w:r>
              <w:rPr>
                <w:rFonts w:hint="eastAsia" w:ascii="宋体" w:hAnsi="宋体"/>
              </w:rPr>
              <w:t>注重教学团队的</w:t>
            </w:r>
            <w:r>
              <w:rPr>
                <w:rFonts w:hint="eastAsia" w:ascii="宋体" w:hAnsi="宋体"/>
                <w:bCs/>
              </w:rPr>
              <w:t>梯队建设，努力做好青年教师的培养工作，在生活上关心他们，在业务上指导他们，在行动上引导他们，促进青年教师的专业成长。在校首届说课比赛和青年教师课堂教学比武大赛中卢苇老师均获三等奖；在本系首届青年教师课堂教学比武大赛中卢苇老师获一等奖、孙闻老师获二等奖；今年新进教师吴晓波在本人指导下，获系部第三轮说课第一名。</w:t>
            </w:r>
          </w:p>
          <w:p>
            <w:pPr>
              <w:adjustRightInd w:val="0"/>
              <w:snapToGrid w:val="0"/>
              <w:spacing w:line="360" w:lineRule="auto"/>
              <w:ind w:firstLine="422" w:firstLineChars="200"/>
              <w:jc w:val="left"/>
              <w:rPr>
                <w:rFonts w:ascii="宋体" w:hAnsi="宋体"/>
                <w:bCs/>
              </w:rPr>
            </w:pPr>
            <w:r>
              <w:rPr>
                <w:rFonts w:hint="eastAsia" w:ascii="宋体" w:hAnsi="宋体"/>
                <w:b/>
                <w:bCs/>
              </w:rPr>
              <w:t>3.</w:t>
            </w:r>
            <w:r>
              <w:rPr>
                <w:rFonts w:hint="eastAsia" w:ascii="宋体" w:hAnsi="宋体"/>
                <w:b/>
              </w:rPr>
              <w:t>课程建设：</w:t>
            </w:r>
            <w:r>
              <w:rPr>
                <w:rFonts w:hint="eastAsia" w:ascii="宋体" w:hAnsi="宋体"/>
              </w:rPr>
              <w:t>带领全体教师一起参与课程建设，提高他们的课程建设意识和能力。</w:t>
            </w:r>
            <w:r>
              <w:rPr>
                <w:rFonts w:hint="eastAsia" w:ascii="宋体" w:hAnsi="宋体"/>
                <w:bCs/>
              </w:rPr>
              <w:t>在院级精品在线开放课程“中国通用手语”建设中，组成了以聋人教师为负责人的3位教师在内的建设团队，并充分发挥他们的重要作用；鼓励青年教师积极参与重点课程的建设。</w:t>
            </w:r>
          </w:p>
          <w:p>
            <w:pPr>
              <w:adjustRightInd w:val="0"/>
              <w:snapToGrid w:val="0"/>
              <w:spacing w:line="360" w:lineRule="auto"/>
              <w:ind w:firstLine="413" w:firstLineChars="196"/>
              <w:jc w:val="left"/>
              <w:rPr>
                <w:b/>
                <w:bCs/>
                <w:sz w:val="24"/>
              </w:rPr>
            </w:pPr>
            <w:r>
              <w:rPr>
                <w:rFonts w:hint="eastAsia" w:ascii="宋体" w:hAnsi="宋体"/>
                <w:b/>
              </w:rPr>
              <w:t>4.</w:t>
            </w:r>
            <w:r>
              <w:rPr>
                <w:rFonts w:hint="eastAsia" w:ascii="宋体" w:hAnsi="宋体"/>
                <w:b/>
                <w:bCs/>
              </w:rPr>
              <w:t>科研教改和社会服务：</w:t>
            </w:r>
            <w:r>
              <w:rPr>
                <w:rFonts w:hint="eastAsia" w:ascii="宋体" w:hAnsi="宋体"/>
                <w:bCs/>
              </w:rPr>
              <w:t>努力吸收青年教师参加本人</w:t>
            </w:r>
            <w:r>
              <w:rPr>
                <w:rFonts w:hint="eastAsia" w:ascii="宋体" w:hAnsi="宋体"/>
              </w:rPr>
              <w:t>申报的科研和教改课题，</w:t>
            </w:r>
            <w:r>
              <w:rPr>
                <w:rFonts w:hint="eastAsia" w:ascii="宋体" w:hAnsi="宋体"/>
                <w:bCs/>
              </w:rPr>
              <w:t>带领团队成员共同提高科研能力和专业素质。本专业教师都积极参与社会服务，常年为公安系统、各类大会、电视台提供手语翻译服务。依托省残联手语培训中心，开展各类手语短期培训。手语翻译专业虽然才创办不到2年，但已经形成了一个团结向上、充满活力的优秀教学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826" w:type="dxa"/>
            <w:gridSpan w:val="2"/>
            <w:vAlign w:val="center"/>
          </w:tcPr>
          <w:p>
            <w:pPr>
              <w:adjustRightInd w:val="0"/>
              <w:snapToGrid w:val="0"/>
              <w:spacing w:line="360" w:lineRule="auto"/>
              <w:rPr>
                <w:b/>
                <w:bCs/>
                <w:sz w:val="28"/>
              </w:rPr>
            </w:pPr>
            <w:r>
              <w:rPr>
                <w:b/>
                <w:bCs/>
                <w:sz w:val="28"/>
              </w:rPr>
              <w:t>7．候选人近期推进专业建设与教学改革的设想及实施方案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9826" w:type="dxa"/>
            <w:gridSpan w:val="2"/>
            <w:vAlign w:val="center"/>
          </w:tcPr>
          <w:p>
            <w:pPr>
              <w:adjustRightInd w:val="0"/>
              <w:snapToGrid w:val="0"/>
              <w:spacing w:line="360" w:lineRule="auto"/>
              <w:ind w:firstLine="420" w:firstLineChars="200"/>
              <w:rPr>
                <w:rFonts w:ascii="宋体" w:hAnsi="宋体"/>
                <w:bCs/>
              </w:rPr>
            </w:pPr>
            <w:r>
              <w:rPr>
                <w:rFonts w:hint="eastAsia" w:ascii="宋体" w:hAnsi="宋体"/>
                <w:bCs/>
              </w:rPr>
              <w:t>近两年，我院手语翻译专业建设取得了一定成效，但还有较大的提升空间，近期计划从以下几方面推进专业建设和教学改革：</w:t>
            </w:r>
          </w:p>
          <w:p>
            <w:pPr>
              <w:widowControl/>
              <w:adjustRightInd w:val="0"/>
              <w:snapToGrid w:val="0"/>
              <w:spacing w:line="360" w:lineRule="auto"/>
              <w:ind w:firstLine="420" w:firstLineChars="200"/>
              <w:jc w:val="left"/>
              <w:rPr>
                <w:rFonts w:ascii="宋体" w:hAnsi="宋体"/>
                <w:bCs/>
              </w:rPr>
            </w:pPr>
            <w:r>
              <w:rPr>
                <w:rFonts w:ascii="宋体" w:hAnsi="宋体"/>
                <w:bCs/>
              </w:rPr>
              <w:t>1.</w:t>
            </w:r>
            <w:r>
              <w:rPr>
                <w:rFonts w:hint="eastAsia" w:ascii="宋体" w:hAnsi="宋体"/>
                <w:bCs/>
              </w:rPr>
              <w:t>借鉴国外手语翻译专业办学经验，构建“聋聪融合”的双语教学模式，逐步探索与实施理论实践相结合、以培养手语翻译技能为中心的“四位一体”人才培养模式，即一个核心品质、两方面的职业能力、“三点联动”的职业能力强化体系、“四环交互”的实践教学体系。逐步完善人才培养方案。</w:t>
            </w:r>
          </w:p>
          <w:p>
            <w:pPr>
              <w:widowControl/>
              <w:adjustRightInd w:val="0"/>
              <w:snapToGrid w:val="0"/>
              <w:spacing w:line="360" w:lineRule="auto"/>
              <w:ind w:firstLine="420" w:firstLineChars="200"/>
              <w:jc w:val="left"/>
              <w:rPr>
                <w:rFonts w:ascii="宋体" w:hAnsi="宋体"/>
                <w:bCs/>
              </w:rPr>
            </w:pPr>
            <w:r>
              <w:rPr>
                <w:rFonts w:hint="eastAsia" w:ascii="宋体" w:hAnsi="宋体"/>
                <w:bCs/>
              </w:rPr>
              <w:t>2</w:t>
            </w:r>
            <w:r>
              <w:rPr>
                <w:rFonts w:ascii="宋体" w:hAnsi="宋体"/>
                <w:bCs/>
              </w:rPr>
              <w:t>.</w:t>
            </w:r>
            <w:r>
              <w:rPr>
                <w:rFonts w:hint="eastAsia" w:ascii="宋体" w:hAnsi="宋体"/>
                <w:bCs/>
              </w:rPr>
              <w:t>与企业合作共同开发以就业为导向的“任务引领”型课程体系。以“任务引领”型课程体系为导向，进行课程模式、课程教学模式改革和优质核心课程建设，制订相应的专业教学标准和核心课程标准；开发《手语》、《手语传译基础》、《行业手语》、《手语语言学》、《手语口译》等系列专业教材。</w:t>
            </w:r>
          </w:p>
          <w:p>
            <w:pPr>
              <w:widowControl/>
              <w:adjustRightInd w:val="0"/>
              <w:snapToGrid w:val="0"/>
              <w:spacing w:line="360" w:lineRule="auto"/>
              <w:ind w:firstLine="420" w:firstLineChars="200"/>
              <w:jc w:val="left"/>
              <w:rPr>
                <w:rFonts w:ascii="宋体" w:hAnsi="宋体"/>
                <w:bCs/>
              </w:rPr>
            </w:pPr>
            <w:r>
              <w:rPr>
                <w:rFonts w:hint="eastAsia" w:ascii="宋体" w:hAnsi="宋体"/>
                <w:bCs/>
              </w:rPr>
              <w:t>3</w:t>
            </w:r>
            <w:r>
              <w:rPr>
                <w:rFonts w:ascii="宋体" w:hAnsi="宋体"/>
                <w:bCs/>
              </w:rPr>
              <w:t>.</w:t>
            </w:r>
            <w:r>
              <w:rPr>
                <w:rFonts w:hint="eastAsia" w:ascii="宋体" w:hAnsi="宋体"/>
                <w:bCs/>
              </w:rPr>
              <w:t>完善校内综合性实训基地；拓展以杭州及周边地区为主体的校外实践教学基地。</w:t>
            </w:r>
          </w:p>
          <w:p>
            <w:pPr>
              <w:adjustRightInd w:val="0"/>
              <w:snapToGrid w:val="0"/>
              <w:spacing w:line="360" w:lineRule="auto"/>
              <w:ind w:firstLine="420" w:firstLineChars="200"/>
              <w:rPr>
                <w:rFonts w:ascii="宋体" w:hAnsi="宋体"/>
                <w:bCs/>
              </w:rPr>
            </w:pPr>
            <w:r>
              <w:rPr>
                <w:rFonts w:hint="eastAsia" w:ascii="宋体" w:hAnsi="宋体"/>
                <w:bCs/>
              </w:rPr>
              <w:t>4</w:t>
            </w:r>
            <w:r>
              <w:rPr>
                <w:rFonts w:ascii="宋体" w:hAnsi="宋体"/>
                <w:bCs/>
              </w:rPr>
              <w:t>.</w:t>
            </w:r>
            <w:r>
              <w:rPr>
                <w:rFonts w:hint="eastAsia" w:ascii="宋体" w:hAnsi="宋体"/>
                <w:bCs/>
              </w:rPr>
              <w:t>依托手语翻译专业，建成手语翻译资格技能培训鉴定中心和浙江省手语研究推广中心。注册成立手语翻译服务公司，建设手语翻译服务平台，以此扩大专业的影响力，并开发相应的手语翻译职业岗位。</w:t>
            </w:r>
          </w:p>
          <w:p>
            <w:pPr>
              <w:adjustRightInd w:val="0"/>
              <w:snapToGrid w:val="0"/>
              <w:spacing w:line="360" w:lineRule="auto"/>
              <w:ind w:firstLine="420" w:firstLineChars="200"/>
              <w:jc w:val="left"/>
              <w:rPr>
                <w:bCs/>
                <w:sz w:val="24"/>
              </w:rPr>
            </w:pPr>
            <w:r>
              <w:rPr>
                <w:rFonts w:hint="eastAsia" w:ascii="宋体" w:hAnsi="宋体"/>
                <w:bCs/>
              </w:rPr>
              <w:t>5</w:t>
            </w:r>
            <w:r>
              <w:rPr>
                <w:rFonts w:ascii="宋体" w:hAnsi="宋体"/>
                <w:bCs/>
              </w:rPr>
              <w:t>.</w:t>
            </w:r>
            <w:r>
              <w:rPr>
                <w:rFonts w:hint="eastAsia" w:ascii="宋体" w:hAnsi="宋体"/>
                <w:bCs/>
              </w:rPr>
              <w:t>打造一支专业带头人为主导，“双师”素质教师为主体的专兼职结合、在省内外具有一定影响力的教学团队。</w:t>
            </w:r>
          </w:p>
          <w:p>
            <w:pPr>
              <w:adjustRightInd w:val="0"/>
              <w:snapToGrid w:val="0"/>
              <w:spacing w:line="360" w:lineRule="auto"/>
              <w:jc w:val="left"/>
              <w:rPr>
                <w:b/>
                <w:bCs/>
                <w:sz w:val="24"/>
              </w:rPr>
            </w:pPr>
          </w:p>
        </w:tc>
      </w:tr>
    </w:tbl>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rFonts w:hint="eastAsia"/>
          <w:b/>
          <w:bCs/>
          <w:sz w:val="32"/>
          <w:szCs w:val="32"/>
        </w:rPr>
        <w:t>四</w:t>
      </w:r>
      <w:r>
        <w:rPr>
          <w:b/>
          <w:bCs/>
          <w:sz w:val="32"/>
          <w:szCs w:val="32"/>
        </w:rPr>
        <w:t>、候选人产业融入度与影响力情况</w:t>
      </w:r>
    </w:p>
    <w:tbl>
      <w:tblPr>
        <w:tblStyle w:val="5"/>
        <w:tblW w:w="9679" w:type="dxa"/>
        <w:jc w:val="center"/>
        <w:tblInd w:w="0" w:type="dxa"/>
        <w:tblLayout w:type="fixed"/>
        <w:tblCellMar>
          <w:top w:w="0" w:type="dxa"/>
          <w:left w:w="28" w:type="dxa"/>
          <w:bottom w:w="0" w:type="dxa"/>
          <w:right w:w="28" w:type="dxa"/>
        </w:tblCellMar>
      </w:tblPr>
      <w:tblGrid>
        <w:gridCol w:w="565"/>
        <w:gridCol w:w="518"/>
        <w:gridCol w:w="2894"/>
        <w:gridCol w:w="1543"/>
        <w:gridCol w:w="1859"/>
        <w:gridCol w:w="992"/>
        <w:gridCol w:w="1308"/>
      </w:tblGrid>
      <w:tr>
        <w:tblPrEx>
          <w:tblLayout w:type="fixed"/>
          <w:tblCellMar>
            <w:top w:w="0" w:type="dxa"/>
            <w:left w:w="28" w:type="dxa"/>
            <w:bottom w:w="0" w:type="dxa"/>
            <w:right w:w="28" w:type="dxa"/>
          </w:tblCellMar>
        </w:tblPrEx>
        <w:trPr>
          <w:trHeight w:val="4647" w:hRule="atLeast"/>
          <w:jc w:val="center"/>
        </w:trPr>
        <w:tc>
          <w:tcPr>
            <w:tcW w:w="565" w:type="dxa"/>
            <w:tcBorders>
              <w:top w:val="single" w:color="auto" w:sz="6" w:space="0"/>
              <w:left w:val="single" w:color="auto" w:sz="6" w:space="0"/>
              <w:bottom w:val="single" w:color="auto" w:sz="6" w:space="0"/>
              <w:right w:val="single" w:color="auto" w:sz="4" w:space="0"/>
            </w:tcBorders>
            <w:vAlign w:val="center"/>
          </w:tcPr>
          <w:p>
            <w:pPr>
              <w:snapToGrid w:val="0"/>
              <w:spacing w:line="300" w:lineRule="auto"/>
              <w:jc w:val="center"/>
              <w:rPr>
                <w:b/>
                <w:bCs/>
                <w:sz w:val="28"/>
              </w:rPr>
            </w:pPr>
            <w:r>
              <w:rPr>
                <w:b/>
                <w:bCs/>
                <w:sz w:val="28"/>
              </w:rPr>
              <w:t>企</w:t>
            </w:r>
          </w:p>
          <w:p>
            <w:pPr>
              <w:snapToGrid w:val="0"/>
              <w:spacing w:line="300" w:lineRule="auto"/>
              <w:jc w:val="center"/>
              <w:rPr>
                <w:b/>
                <w:bCs/>
                <w:sz w:val="28"/>
              </w:rPr>
            </w:pPr>
            <w:r>
              <w:rPr>
                <w:b/>
                <w:bCs/>
                <w:sz w:val="28"/>
              </w:rPr>
              <w:t>业</w:t>
            </w:r>
          </w:p>
          <w:p>
            <w:pPr>
              <w:snapToGrid w:val="0"/>
              <w:spacing w:line="300" w:lineRule="auto"/>
              <w:jc w:val="center"/>
              <w:rPr>
                <w:b/>
                <w:bCs/>
                <w:sz w:val="28"/>
              </w:rPr>
            </w:pPr>
            <w:r>
              <w:rPr>
                <w:b/>
                <w:bCs/>
                <w:sz w:val="28"/>
              </w:rPr>
              <w:t>经</w:t>
            </w:r>
          </w:p>
          <w:p>
            <w:pPr>
              <w:snapToGrid w:val="0"/>
              <w:spacing w:line="300" w:lineRule="auto"/>
              <w:jc w:val="center"/>
              <w:rPr>
                <w:b/>
                <w:bCs/>
                <w:sz w:val="28"/>
              </w:rPr>
            </w:pPr>
            <w:r>
              <w:rPr>
                <w:b/>
                <w:bCs/>
                <w:sz w:val="28"/>
              </w:rPr>
              <w:t>历</w:t>
            </w:r>
          </w:p>
          <w:p>
            <w:pPr>
              <w:snapToGrid w:val="0"/>
              <w:spacing w:line="300" w:lineRule="auto"/>
              <w:jc w:val="center"/>
              <w:rPr>
                <w:b/>
                <w:bCs/>
                <w:sz w:val="28"/>
              </w:rPr>
            </w:pPr>
            <w:r>
              <w:rPr>
                <w:b/>
                <w:bCs/>
                <w:sz w:val="28"/>
              </w:rPr>
              <w:t>与</w:t>
            </w:r>
          </w:p>
          <w:p>
            <w:pPr>
              <w:snapToGrid w:val="0"/>
              <w:spacing w:line="300" w:lineRule="auto"/>
              <w:jc w:val="center"/>
              <w:rPr>
                <w:b/>
                <w:bCs/>
                <w:sz w:val="28"/>
              </w:rPr>
            </w:pPr>
            <w:r>
              <w:rPr>
                <w:b/>
                <w:bCs/>
                <w:sz w:val="28"/>
              </w:rPr>
              <w:t>行</w:t>
            </w:r>
          </w:p>
          <w:p>
            <w:pPr>
              <w:snapToGrid w:val="0"/>
              <w:spacing w:line="300" w:lineRule="auto"/>
              <w:jc w:val="center"/>
              <w:rPr>
                <w:b/>
                <w:bCs/>
                <w:sz w:val="28"/>
              </w:rPr>
            </w:pPr>
            <w:r>
              <w:rPr>
                <w:b/>
                <w:bCs/>
                <w:sz w:val="28"/>
              </w:rPr>
              <w:t>业</w:t>
            </w:r>
            <w:r>
              <w:rPr>
                <w:b/>
                <w:bCs/>
                <w:sz w:val="28"/>
              </w:rPr>
              <w:br w:type="textWrapping"/>
            </w:r>
            <w:r>
              <w:rPr>
                <w:b/>
                <w:bCs/>
                <w:sz w:val="28"/>
              </w:rPr>
              <w:t>影</w:t>
            </w:r>
          </w:p>
          <w:p>
            <w:pPr>
              <w:snapToGrid w:val="0"/>
              <w:spacing w:line="300" w:lineRule="auto"/>
              <w:jc w:val="center"/>
              <w:rPr>
                <w:b/>
                <w:bCs/>
                <w:sz w:val="28"/>
              </w:rPr>
            </w:pPr>
            <w:r>
              <w:rPr>
                <w:b/>
                <w:bCs/>
                <w:sz w:val="28"/>
              </w:rPr>
              <w:t>响</w:t>
            </w:r>
          </w:p>
          <w:p>
            <w:pPr>
              <w:snapToGrid w:val="0"/>
              <w:spacing w:line="300" w:lineRule="auto"/>
              <w:jc w:val="center"/>
              <w:rPr>
                <w:sz w:val="28"/>
              </w:rPr>
            </w:pPr>
            <w:r>
              <w:rPr>
                <w:b/>
                <w:bCs/>
                <w:sz w:val="28"/>
              </w:rPr>
              <w:t>力</w:t>
            </w:r>
          </w:p>
        </w:tc>
        <w:tc>
          <w:tcPr>
            <w:tcW w:w="9114" w:type="dxa"/>
            <w:gridSpan w:val="6"/>
            <w:tcBorders>
              <w:top w:val="single" w:color="auto" w:sz="6" w:space="0"/>
              <w:left w:val="single" w:color="auto" w:sz="4" w:space="0"/>
              <w:bottom w:val="single" w:color="auto" w:sz="6" w:space="0"/>
              <w:right w:val="single" w:color="auto" w:sz="4" w:space="0"/>
            </w:tcBorders>
            <w:vAlign w:val="center"/>
          </w:tcPr>
          <w:p>
            <w:pPr>
              <w:rPr>
                <w:bCs/>
                <w:sz w:val="24"/>
              </w:rPr>
            </w:pPr>
          </w:p>
          <w:p>
            <w:pPr>
              <w:adjustRightInd w:val="0"/>
              <w:snapToGrid w:val="0"/>
              <w:spacing w:line="360" w:lineRule="auto"/>
              <w:ind w:firstLine="420" w:firstLineChars="200"/>
            </w:pPr>
            <w:r>
              <w:rPr>
                <w:rFonts w:hint="eastAsia"/>
              </w:rPr>
              <w:t xml:space="preserve">具有较丰富的企业经历，长期为企业从事手语翻译，解决聋人沟通交流难题，并收到良好的社会效果。在国内开设手语翻译专业的高校同行中有一定的知名度。 </w:t>
            </w:r>
          </w:p>
          <w:p>
            <w:pPr>
              <w:adjustRightInd w:val="0"/>
              <w:snapToGrid w:val="0"/>
              <w:spacing w:line="360" w:lineRule="auto"/>
              <w:ind w:firstLine="413" w:firstLineChars="196"/>
            </w:pPr>
            <w:r>
              <w:rPr>
                <w:rFonts w:hint="eastAsia"/>
                <w:b/>
              </w:rPr>
              <w:t>1.积极下企业实践锻炼。</w:t>
            </w:r>
            <w:r>
              <w:rPr>
                <w:rFonts w:hint="eastAsia"/>
              </w:rPr>
              <w:t>自2015年学院开设手语翻译专业以来，自感专业实践能力的重要性。从2015年开始到浙江电视台实践锻炼，每周半天，担任《新闻大直播》栏目的手语主持。</w:t>
            </w:r>
          </w:p>
          <w:p>
            <w:pPr>
              <w:adjustRightInd w:val="0"/>
              <w:snapToGrid w:val="0"/>
              <w:spacing w:line="360" w:lineRule="auto"/>
              <w:ind w:firstLine="480"/>
              <w:rPr>
                <w:rFonts w:ascii="宋体" w:hAnsi="宋体"/>
                <w:bCs/>
              </w:rPr>
            </w:pPr>
            <w:r>
              <w:rPr>
                <w:rFonts w:hint="eastAsia" w:ascii="宋体" w:hAnsi="宋体"/>
                <w:b/>
                <w:bCs/>
              </w:rPr>
              <w:t>2.坚持参加社会服务。</w:t>
            </w:r>
            <w:r>
              <w:rPr>
                <w:rFonts w:hint="eastAsia" w:ascii="宋体" w:hAnsi="宋体"/>
                <w:bCs/>
              </w:rPr>
              <w:t>常年为浙江省的公安系统（留下派出所、余杭交警支队）、各类大会提供手语翻译服务，获得好评。</w:t>
            </w:r>
          </w:p>
          <w:p>
            <w:pPr>
              <w:adjustRightInd w:val="0"/>
              <w:snapToGrid w:val="0"/>
              <w:spacing w:line="360" w:lineRule="auto"/>
              <w:ind w:firstLine="480"/>
              <w:rPr>
                <w:rFonts w:ascii="宋体" w:hAnsi="宋体"/>
                <w:bCs/>
              </w:rPr>
            </w:pPr>
            <w:r>
              <w:rPr>
                <w:rFonts w:hint="eastAsia" w:ascii="宋体" w:hAnsi="宋体"/>
                <w:b/>
                <w:bCs/>
              </w:rPr>
              <w:t>3.广泛开展社会培训。</w:t>
            </w:r>
            <w:r>
              <w:rPr>
                <w:rFonts w:hint="eastAsia" w:ascii="宋体" w:hAnsi="宋体"/>
                <w:bCs/>
              </w:rPr>
              <w:t>依托省残联手语培训中心和学院继续教育学院，开展包括特教学校、银行、酒店、医院、高校、残联系统的各类手语短期培训，获得学员的一致好评。</w:t>
            </w:r>
          </w:p>
          <w:p>
            <w:pPr>
              <w:ind w:firstLine="420" w:firstLineChars="199"/>
              <w:rPr>
                <w:bCs/>
                <w:sz w:val="24"/>
              </w:rPr>
            </w:pPr>
            <w:r>
              <w:rPr>
                <w:rFonts w:hint="eastAsia" w:ascii="宋体" w:hAnsi="宋体"/>
                <w:b/>
                <w:bCs/>
              </w:rPr>
              <w:t>4.</w:t>
            </w:r>
            <w:r>
              <w:rPr>
                <w:rFonts w:ascii="宋体" w:hAnsi="宋体"/>
                <w:b/>
                <w:bCs/>
              </w:rPr>
              <w:t xml:space="preserve"> </w:t>
            </w:r>
            <w:r>
              <w:rPr>
                <w:rFonts w:hint="eastAsia" w:ascii="宋体" w:hAnsi="宋体"/>
                <w:b/>
                <w:bCs/>
              </w:rPr>
              <w:t>积极参与行业活动。</w:t>
            </w:r>
            <w:r>
              <w:rPr>
                <w:rFonts w:hint="eastAsia" w:ascii="宋体" w:hAnsi="宋体"/>
                <w:bCs/>
              </w:rPr>
              <w:t>2016年被特聘为绍兴手语研究会的理事，参与各项手语研究活动。</w:t>
            </w:r>
          </w:p>
        </w:tc>
      </w:tr>
      <w:tr>
        <w:tblPrEx>
          <w:tblLayout w:type="fixed"/>
          <w:tblCellMar>
            <w:top w:w="0" w:type="dxa"/>
            <w:left w:w="28" w:type="dxa"/>
            <w:bottom w:w="0" w:type="dxa"/>
            <w:right w:w="28" w:type="dxa"/>
          </w:tblCellMar>
        </w:tblPrEx>
        <w:trPr>
          <w:cantSplit/>
          <w:trHeight w:val="680" w:hRule="atLeast"/>
          <w:jc w:val="center"/>
        </w:trPr>
        <w:tc>
          <w:tcPr>
            <w:tcW w:w="565" w:type="dxa"/>
            <w:vMerge w:val="restart"/>
            <w:tcBorders>
              <w:left w:val="single" w:color="auto" w:sz="6" w:space="0"/>
              <w:right w:val="single" w:color="auto" w:sz="6" w:space="0"/>
            </w:tcBorders>
            <w:vAlign w:val="center"/>
          </w:tcPr>
          <w:p>
            <w:pPr>
              <w:snapToGrid w:val="0"/>
              <w:spacing w:line="300" w:lineRule="auto"/>
              <w:jc w:val="center"/>
              <w:rPr>
                <w:b/>
                <w:bCs/>
                <w:sz w:val="28"/>
              </w:rPr>
            </w:pPr>
          </w:p>
          <w:p>
            <w:pPr>
              <w:snapToGrid w:val="0"/>
              <w:spacing w:line="300" w:lineRule="auto"/>
              <w:jc w:val="center"/>
              <w:rPr>
                <w:b/>
                <w:bCs/>
                <w:sz w:val="28"/>
              </w:rPr>
            </w:pPr>
            <w:r>
              <w:rPr>
                <w:b/>
                <w:bCs/>
                <w:sz w:val="28"/>
              </w:rPr>
              <w:t>代</w:t>
            </w:r>
          </w:p>
          <w:p>
            <w:pPr>
              <w:snapToGrid w:val="0"/>
              <w:spacing w:line="300" w:lineRule="auto"/>
              <w:jc w:val="center"/>
              <w:rPr>
                <w:b/>
                <w:bCs/>
                <w:sz w:val="28"/>
              </w:rPr>
            </w:pPr>
          </w:p>
          <w:p>
            <w:pPr>
              <w:snapToGrid w:val="0"/>
              <w:spacing w:line="300" w:lineRule="auto"/>
              <w:jc w:val="center"/>
              <w:rPr>
                <w:b/>
                <w:bCs/>
                <w:sz w:val="28"/>
              </w:rPr>
            </w:pPr>
            <w:r>
              <w:rPr>
                <w:b/>
                <w:bCs/>
                <w:sz w:val="28"/>
              </w:rPr>
              <w:t>表</w:t>
            </w:r>
          </w:p>
          <w:p>
            <w:pPr>
              <w:snapToGrid w:val="0"/>
              <w:spacing w:line="300" w:lineRule="auto"/>
              <w:jc w:val="center"/>
              <w:rPr>
                <w:b/>
                <w:bCs/>
                <w:sz w:val="28"/>
              </w:rPr>
            </w:pPr>
          </w:p>
          <w:p>
            <w:pPr>
              <w:snapToGrid w:val="0"/>
              <w:spacing w:line="300" w:lineRule="auto"/>
              <w:jc w:val="center"/>
              <w:rPr>
                <w:b/>
                <w:bCs/>
                <w:sz w:val="28"/>
              </w:rPr>
            </w:pPr>
            <w:r>
              <w:rPr>
                <w:b/>
                <w:bCs/>
                <w:sz w:val="28"/>
              </w:rPr>
              <w:t>性</w:t>
            </w:r>
          </w:p>
          <w:p>
            <w:pPr>
              <w:snapToGrid w:val="0"/>
              <w:spacing w:line="300" w:lineRule="auto"/>
              <w:jc w:val="center"/>
              <w:rPr>
                <w:b/>
                <w:bCs/>
                <w:sz w:val="28"/>
              </w:rPr>
            </w:pPr>
          </w:p>
          <w:p>
            <w:pPr>
              <w:snapToGrid w:val="0"/>
              <w:spacing w:line="300" w:lineRule="auto"/>
              <w:jc w:val="center"/>
              <w:rPr>
                <w:b/>
                <w:bCs/>
                <w:sz w:val="28"/>
              </w:rPr>
            </w:pPr>
            <w:r>
              <w:rPr>
                <w:b/>
                <w:bCs/>
                <w:sz w:val="28"/>
              </w:rPr>
              <w:t>成</w:t>
            </w:r>
          </w:p>
          <w:p>
            <w:pPr>
              <w:snapToGrid w:val="0"/>
              <w:spacing w:line="300" w:lineRule="auto"/>
              <w:jc w:val="center"/>
              <w:rPr>
                <w:b/>
                <w:bCs/>
                <w:sz w:val="28"/>
              </w:rPr>
            </w:pPr>
          </w:p>
          <w:p>
            <w:pPr>
              <w:snapToGrid w:val="0"/>
              <w:spacing w:line="300" w:lineRule="auto"/>
              <w:jc w:val="center"/>
              <w:rPr>
                <w:b/>
                <w:bCs/>
                <w:sz w:val="28"/>
              </w:rPr>
            </w:pPr>
            <w:r>
              <w:rPr>
                <w:b/>
                <w:bCs/>
                <w:sz w:val="28"/>
              </w:rPr>
              <w:t>果</w:t>
            </w:r>
          </w:p>
          <w:p>
            <w:pPr>
              <w:snapToGrid w:val="0"/>
              <w:spacing w:line="300" w:lineRule="auto"/>
              <w:jc w:val="center"/>
              <w:rPr>
                <w:sz w:val="28"/>
              </w:rPr>
            </w:pPr>
          </w:p>
        </w:tc>
        <w:tc>
          <w:tcPr>
            <w:tcW w:w="518" w:type="dxa"/>
            <w:tcBorders>
              <w:top w:val="single" w:color="auto" w:sz="6" w:space="0"/>
              <w:left w:val="single" w:color="auto" w:sz="6" w:space="0"/>
              <w:bottom w:val="nil"/>
              <w:right w:val="single" w:color="auto" w:sz="6" w:space="0"/>
            </w:tcBorders>
            <w:vAlign w:val="center"/>
          </w:tcPr>
          <w:p>
            <w:pPr>
              <w:snapToGrid w:val="0"/>
              <w:jc w:val="center"/>
              <w:rPr>
                <w:sz w:val="22"/>
              </w:rPr>
            </w:pPr>
            <w:r>
              <w:rPr>
                <w:sz w:val="22"/>
              </w:rPr>
              <w:t>序号</w:t>
            </w:r>
          </w:p>
        </w:tc>
        <w:tc>
          <w:tcPr>
            <w:tcW w:w="2894" w:type="dxa"/>
            <w:tcBorders>
              <w:top w:val="single" w:color="auto" w:sz="6" w:space="0"/>
              <w:left w:val="single" w:color="auto" w:sz="6" w:space="0"/>
              <w:bottom w:val="nil"/>
              <w:right w:val="single" w:color="auto" w:sz="6" w:space="0"/>
            </w:tcBorders>
            <w:vAlign w:val="center"/>
          </w:tcPr>
          <w:p>
            <w:pPr>
              <w:snapToGrid w:val="0"/>
              <w:jc w:val="center"/>
              <w:rPr>
                <w:sz w:val="22"/>
              </w:rPr>
            </w:pPr>
            <w:r>
              <w:rPr>
                <w:sz w:val="22"/>
              </w:rPr>
              <w:t>技术服务项目名称</w:t>
            </w:r>
          </w:p>
        </w:tc>
        <w:tc>
          <w:tcPr>
            <w:tcW w:w="3402" w:type="dxa"/>
            <w:gridSpan w:val="2"/>
            <w:tcBorders>
              <w:top w:val="single" w:color="auto" w:sz="6" w:space="0"/>
              <w:left w:val="single" w:color="auto" w:sz="6" w:space="0"/>
              <w:bottom w:val="nil"/>
              <w:right w:val="single" w:color="auto" w:sz="4" w:space="0"/>
            </w:tcBorders>
            <w:vAlign w:val="center"/>
          </w:tcPr>
          <w:p>
            <w:pPr>
              <w:snapToGrid w:val="0"/>
              <w:jc w:val="center"/>
              <w:rPr>
                <w:sz w:val="22"/>
              </w:rPr>
            </w:pPr>
            <w:r>
              <w:rPr>
                <w:sz w:val="22"/>
              </w:rPr>
              <w:t>服务效果</w:t>
            </w:r>
          </w:p>
        </w:tc>
        <w:tc>
          <w:tcPr>
            <w:tcW w:w="992" w:type="dxa"/>
            <w:tcBorders>
              <w:top w:val="single" w:color="auto" w:sz="6" w:space="0"/>
              <w:left w:val="single" w:color="auto" w:sz="4" w:space="0"/>
              <w:bottom w:val="nil"/>
              <w:right w:val="single" w:color="auto" w:sz="6" w:space="0"/>
            </w:tcBorders>
            <w:vAlign w:val="center"/>
          </w:tcPr>
          <w:p>
            <w:pPr>
              <w:snapToGrid w:val="0"/>
              <w:jc w:val="center"/>
              <w:rPr>
                <w:sz w:val="22"/>
              </w:rPr>
            </w:pPr>
            <w:r>
              <w:rPr>
                <w:sz w:val="22"/>
              </w:rPr>
              <w:t>时间</w:t>
            </w:r>
          </w:p>
        </w:tc>
        <w:tc>
          <w:tcPr>
            <w:tcW w:w="1308" w:type="dxa"/>
            <w:tcBorders>
              <w:top w:val="single" w:color="auto" w:sz="6" w:space="0"/>
              <w:left w:val="single" w:color="auto" w:sz="6" w:space="0"/>
              <w:bottom w:val="nil"/>
              <w:right w:val="single" w:color="auto" w:sz="6" w:space="0"/>
            </w:tcBorders>
            <w:vAlign w:val="center"/>
          </w:tcPr>
          <w:p>
            <w:pPr>
              <w:snapToGrid w:val="0"/>
              <w:jc w:val="center"/>
              <w:rPr>
                <w:sz w:val="22"/>
              </w:rPr>
            </w:pPr>
            <w:r>
              <w:rPr>
                <w:sz w:val="22"/>
              </w:rPr>
              <w:t>是否</w:t>
            </w:r>
          </w:p>
          <w:p>
            <w:pPr>
              <w:snapToGrid w:val="0"/>
              <w:jc w:val="center"/>
              <w:rPr>
                <w:sz w:val="22"/>
              </w:rPr>
            </w:pPr>
            <w:r>
              <w:rPr>
                <w:sz w:val="22"/>
              </w:rPr>
              <w:t>主持人</w:t>
            </w:r>
          </w:p>
        </w:tc>
      </w:tr>
      <w:tr>
        <w:tblPrEx>
          <w:tblLayout w:type="fixed"/>
          <w:tblCellMar>
            <w:top w:w="0" w:type="dxa"/>
            <w:left w:w="28" w:type="dxa"/>
            <w:bottom w:w="0" w:type="dxa"/>
            <w:right w:w="28" w:type="dxa"/>
          </w:tblCellMar>
        </w:tblPrEx>
        <w:trPr>
          <w:cantSplit/>
          <w:trHeight w:val="496" w:hRule="atLeast"/>
          <w:jc w:val="center"/>
        </w:trPr>
        <w:tc>
          <w:tcPr>
            <w:tcW w:w="565" w:type="dxa"/>
            <w:vMerge w:val="continue"/>
            <w:tcBorders>
              <w:left w:val="single" w:color="auto" w:sz="6" w:space="0"/>
              <w:right w:val="single" w:color="auto" w:sz="6" w:space="0"/>
            </w:tcBorders>
            <w:vAlign w:val="center"/>
          </w:tcPr>
          <w:p>
            <w:pPr>
              <w:snapToGrid w:val="0"/>
              <w:spacing w:line="300" w:lineRule="auto"/>
              <w:jc w:val="center"/>
              <w:rPr>
                <w:sz w:val="28"/>
              </w:rPr>
            </w:pPr>
          </w:p>
        </w:tc>
        <w:tc>
          <w:tcPr>
            <w:tcW w:w="518" w:type="dxa"/>
            <w:tcBorders>
              <w:top w:val="single" w:color="auto" w:sz="6" w:space="0"/>
              <w:left w:val="single" w:color="auto" w:sz="6" w:space="0"/>
              <w:bottom w:val="nil"/>
              <w:right w:val="single" w:color="auto" w:sz="6" w:space="0"/>
            </w:tcBorders>
            <w:vAlign w:val="center"/>
          </w:tcPr>
          <w:p>
            <w:pPr>
              <w:jc w:val="center"/>
              <w:rPr>
                <w:sz w:val="22"/>
              </w:rPr>
            </w:pPr>
            <w:r>
              <w:rPr>
                <w:sz w:val="22"/>
              </w:rPr>
              <w:t>1</w:t>
            </w:r>
          </w:p>
        </w:tc>
        <w:tc>
          <w:tcPr>
            <w:tcW w:w="2894" w:type="dxa"/>
            <w:tcBorders>
              <w:top w:val="single" w:color="auto" w:sz="6" w:space="0"/>
              <w:left w:val="single" w:color="auto" w:sz="6" w:space="0"/>
              <w:bottom w:val="nil"/>
              <w:right w:val="single" w:color="auto" w:sz="6" w:space="0"/>
            </w:tcBorders>
            <w:vAlign w:val="center"/>
          </w:tcPr>
          <w:p>
            <w:pPr>
              <w:rPr>
                <w:rFonts w:ascii="宋体" w:hAnsi="宋体"/>
                <w:bCs/>
              </w:rPr>
            </w:pPr>
            <w:r>
              <w:rPr>
                <w:rFonts w:hint="eastAsia" w:ascii="宋体" w:hAnsi="宋体"/>
                <w:bCs/>
              </w:rPr>
              <w:t>省残联各县市理事长会议的手语翻译</w:t>
            </w:r>
          </w:p>
        </w:tc>
        <w:tc>
          <w:tcPr>
            <w:tcW w:w="3402" w:type="dxa"/>
            <w:gridSpan w:val="2"/>
            <w:tcBorders>
              <w:top w:val="single" w:color="auto" w:sz="6" w:space="0"/>
              <w:left w:val="single" w:color="auto" w:sz="6" w:space="0"/>
              <w:bottom w:val="nil"/>
              <w:right w:val="single" w:color="auto" w:sz="4" w:space="0"/>
            </w:tcBorders>
            <w:vAlign w:val="center"/>
          </w:tcPr>
          <w:p>
            <w:pPr>
              <w:rPr>
                <w:rFonts w:ascii="宋体" w:hAnsi="宋体"/>
                <w:bCs/>
              </w:rPr>
            </w:pPr>
            <w:r>
              <w:rPr>
                <w:rFonts w:hint="eastAsia" w:ascii="宋体" w:hAnsi="宋体"/>
                <w:bCs/>
              </w:rPr>
              <w:t>帮助与会的聋人了解会议内容，参与讨论发言</w:t>
            </w:r>
          </w:p>
        </w:tc>
        <w:tc>
          <w:tcPr>
            <w:tcW w:w="992" w:type="dxa"/>
            <w:tcBorders>
              <w:top w:val="single" w:color="auto" w:sz="6" w:space="0"/>
              <w:left w:val="single" w:color="auto" w:sz="4" w:space="0"/>
              <w:bottom w:val="nil"/>
              <w:right w:val="single" w:color="auto" w:sz="6" w:space="0"/>
            </w:tcBorders>
            <w:vAlign w:val="center"/>
          </w:tcPr>
          <w:p>
            <w:pPr>
              <w:rPr>
                <w:rFonts w:ascii="宋体" w:hAnsi="宋体"/>
                <w:bCs/>
              </w:rPr>
            </w:pPr>
            <w:r>
              <w:rPr>
                <w:rFonts w:hint="eastAsia" w:ascii="宋体" w:hAnsi="宋体"/>
                <w:bCs/>
              </w:rPr>
              <w:t>2015.07</w:t>
            </w:r>
          </w:p>
        </w:tc>
        <w:tc>
          <w:tcPr>
            <w:tcW w:w="1308" w:type="dxa"/>
            <w:tcBorders>
              <w:top w:val="single" w:color="auto" w:sz="6" w:space="0"/>
              <w:left w:val="single" w:color="auto" w:sz="6" w:space="0"/>
              <w:bottom w:val="nil"/>
              <w:right w:val="single" w:color="auto" w:sz="6" w:space="0"/>
            </w:tcBorders>
            <w:vAlign w:val="center"/>
          </w:tcPr>
          <w:p>
            <w:pPr>
              <w:jc w:val="center"/>
              <w:rPr>
                <w:rFonts w:ascii="宋体" w:hAnsi="宋体"/>
                <w:bCs/>
              </w:rPr>
            </w:pPr>
            <w:r>
              <w:rPr>
                <w:rFonts w:hint="eastAsia" w:ascii="宋体" w:hAnsi="宋体"/>
                <w:bCs/>
              </w:rPr>
              <w:t>是</w:t>
            </w: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jc w:val="center"/>
              <w:rPr>
                <w:sz w:val="28"/>
              </w:rPr>
            </w:pPr>
          </w:p>
        </w:tc>
        <w:tc>
          <w:tcPr>
            <w:tcW w:w="518" w:type="dxa"/>
            <w:tcBorders>
              <w:top w:val="single" w:color="auto" w:sz="6" w:space="0"/>
              <w:left w:val="single" w:color="auto" w:sz="6" w:space="0"/>
              <w:bottom w:val="nil"/>
              <w:right w:val="single" w:color="auto" w:sz="6" w:space="0"/>
            </w:tcBorders>
            <w:vAlign w:val="center"/>
          </w:tcPr>
          <w:p>
            <w:pPr>
              <w:jc w:val="center"/>
              <w:rPr>
                <w:sz w:val="22"/>
              </w:rPr>
            </w:pPr>
            <w:r>
              <w:rPr>
                <w:sz w:val="22"/>
              </w:rPr>
              <w:t>2</w:t>
            </w:r>
          </w:p>
        </w:tc>
        <w:tc>
          <w:tcPr>
            <w:tcW w:w="2894" w:type="dxa"/>
            <w:tcBorders>
              <w:top w:val="single" w:color="auto" w:sz="6" w:space="0"/>
              <w:left w:val="single" w:color="auto" w:sz="6" w:space="0"/>
              <w:bottom w:val="nil"/>
              <w:right w:val="single" w:color="auto" w:sz="6" w:space="0"/>
            </w:tcBorders>
            <w:vAlign w:val="center"/>
          </w:tcPr>
          <w:p>
            <w:pPr>
              <w:spacing w:line="360" w:lineRule="auto"/>
              <w:rPr>
                <w:rFonts w:ascii="宋体" w:hAnsi="宋体"/>
                <w:bCs/>
              </w:rPr>
            </w:pPr>
            <w:r>
              <w:rPr>
                <w:rFonts w:hint="eastAsia" w:ascii="宋体" w:hAnsi="宋体"/>
                <w:bCs/>
              </w:rPr>
              <w:t>全省专兼职手语翻译培训班的培训</w:t>
            </w:r>
          </w:p>
        </w:tc>
        <w:tc>
          <w:tcPr>
            <w:tcW w:w="3402" w:type="dxa"/>
            <w:gridSpan w:val="2"/>
            <w:tcBorders>
              <w:top w:val="single" w:color="auto" w:sz="6" w:space="0"/>
              <w:left w:val="single" w:color="auto" w:sz="6" w:space="0"/>
              <w:bottom w:val="nil"/>
              <w:right w:val="single" w:color="auto" w:sz="4" w:space="0"/>
            </w:tcBorders>
            <w:vAlign w:val="center"/>
          </w:tcPr>
          <w:p>
            <w:pPr>
              <w:spacing w:line="360" w:lineRule="auto"/>
              <w:rPr>
                <w:rFonts w:ascii="宋体" w:hAnsi="宋体"/>
                <w:bCs/>
              </w:rPr>
            </w:pPr>
            <w:r>
              <w:rPr>
                <w:rFonts w:hint="eastAsia" w:ascii="宋体" w:hAnsi="宋体"/>
                <w:bCs/>
              </w:rPr>
              <w:t>学员取得了手语翻译资格证书</w:t>
            </w:r>
          </w:p>
        </w:tc>
        <w:tc>
          <w:tcPr>
            <w:tcW w:w="992" w:type="dxa"/>
            <w:tcBorders>
              <w:top w:val="single" w:color="auto" w:sz="6" w:space="0"/>
              <w:left w:val="single" w:color="auto" w:sz="4" w:space="0"/>
              <w:bottom w:val="nil"/>
              <w:right w:val="single" w:color="auto" w:sz="6" w:space="0"/>
            </w:tcBorders>
            <w:vAlign w:val="center"/>
          </w:tcPr>
          <w:p>
            <w:pPr>
              <w:spacing w:line="360" w:lineRule="auto"/>
              <w:rPr>
                <w:rFonts w:ascii="宋体" w:hAnsi="宋体"/>
                <w:bCs/>
              </w:rPr>
            </w:pPr>
            <w:r>
              <w:rPr>
                <w:rFonts w:hint="eastAsia" w:ascii="宋体" w:hAnsi="宋体"/>
                <w:bCs/>
              </w:rPr>
              <w:t>2015．11</w:t>
            </w:r>
          </w:p>
        </w:tc>
        <w:tc>
          <w:tcPr>
            <w:tcW w:w="130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bCs/>
              </w:rPr>
            </w:pPr>
            <w:r>
              <w:rPr>
                <w:rFonts w:hint="eastAsia" w:ascii="宋体" w:hAnsi="宋体"/>
                <w:bCs/>
              </w:rPr>
              <w:t>参与</w:t>
            </w: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jc w:val="center"/>
              <w:rPr>
                <w:sz w:val="28"/>
              </w:rPr>
            </w:pPr>
          </w:p>
        </w:tc>
        <w:tc>
          <w:tcPr>
            <w:tcW w:w="518" w:type="dxa"/>
            <w:tcBorders>
              <w:top w:val="single" w:color="auto" w:sz="6" w:space="0"/>
              <w:left w:val="single" w:color="auto" w:sz="6" w:space="0"/>
              <w:bottom w:val="nil"/>
              <w:right w:val="single" w:color="auto" w:sz="6" w:space="0"/>
            </w:tcBorders>
            <w:vAlign w:val="center"/>
          </w:tcPr>
          <w:p>
            <w:pPr>
              <w:jc w:val="center"/>
              <w:rPr>
                <w:sz w:val="22"/>
              </w:rPr>
            </w:pPr>
            <w:r>
              <w:rPr>
                <w:sz w:val="22"/>
              </w:rPr>
              <w:t>3</w:t>
            </w:r>
          </w:p>
        </w:tc>
        <w:tc>
          <w:tcPr>
            <w:tcW w:w="2894" w:type="dxa"/>
            <w:tcBorders>
              <w:top w:val="single" w:color="auto" w:sz="6" w:space="0"/>
              <w:left w:val="single" w:color="auto" w:sz="6" w:space="0"/>
              <w:bottom w:val="nil"/>
              <w:right w:val="single" w:color="auto" w:sz="6" w:space="0"/>
            </w:tcBorders>
            <w:vAlign w:val="center"/>
          </w:tcPr>
          <w:p>
            <w:pPr>
              <w:spacing w:line="360" w:lineRule="auto"/>
              <w:rPr>
                <w:rFonts w:ascii="宋体" w:hAnsi="宋体"/>
                <w:bCs/>
              </w:rPr>
            </w:pPr>
            <w:r>
              <w:rPr>
                <w:rFonts w:hint="eastAsia" w:ascii="宋体" w:hAnsi="宋体"/>
                <w:bCs/>
              </w:rPr>
              <w:t>银行系统员工的手语培训</w:t>
            </w:r>
          </w:p>
        </w:tc>
        <w:tc>
          <w:tcPr>
            <w:tcW w:w="3402" w:type="dxa"/>
            <w:gridSpan w:val="2"/>
            <w:tcBorders>
              <w:top w:val="single" w:color="auto" w:sz="6" w:space="0"/>
              <w:left w:val="single" w:color="auto" w:sz="6" w:space="0"/>
              <w:bottom w:val="nil"/>
              <w:right w:val="single" w:color="auto" w:sz="4" w:space="0"/>
            </w:tcBorders>
            <w:vAlign w:val="center"/>
          </w:tcPr>
          <w:p>
            <w:pPr>
              <w:spacing w:line="360" w:lineRule="auto"/>
              <w:rPr>
                <w:rFonts w:ascii="宋体" w:hAnsi="宋体"/>
                <w:bCs/>
              </w:rPr>
            </w:pPr>
            <w:r>
              <w:rPr>
                <w:rFonts w:hint="eastAsia" w:ascii="宋体" w:hAnsi="宋体"/>
                <w:bCs/>
              </w:rPr>
              <w:t>参与培训员工掌握了简单常用的手语会话</w:t>
            </w:r>
          </w:p>
        </w:tc>
        <w:tc>
          <w:tcPr>
            <w:tcW w:w="992" w:type="dxa"/>
            <w:tcBorders>
              <w:top w:val="single" w:color="auto" w:sz="6" w:space="0"/>
              <w:left w:val="single" w:color="auto" w:sz="4" w:space="0"/>
              <w:bottom w:val="nil"/>
              <w:right w:val="single" w:color="auto" w:sz="6" w:space="0"/>
            </w:tcBorders>
            <w:vAlign w:val="center"/>
          </w:tcPr>
          <w:p>
            <w:pPr>
              <w:spacing w:line="360" w:lineRule="auto"/>
              <w:rPr>
                <w:rFonts w:ascii="宋体" w:hAnsi="宋体"/>
                <w:bCs/>
              </w:rPr>
            </w:pPr>
            <w:r>
              <w:rPr>
                <w:rFonts w:hint="eastAsia" w:ascii="宋体" w:hAnsi="宋体"/>
                <w:bCs/>
              </w:rPr>
              <w:t>2014.08</w:t>
            </w:r>
          </w:p>
        </w:tc>
        <w:tc>
          <w:tcPr>
            <w:tcW w:w="130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bCs/>
              </w:rPr>
            </w:pPr>
            <w:r>
              <w:rPr>
                <w:rFonts w:hint="eastAsia" w:ascii="宋体" w:hAnsi="宋体"/>
                <w:bCs/>
              </w:rPr>
              <w:t>是</w:t>
            </w: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jc w:val="center"/>
              <w:rPr>
                <w:sz w:val="28"/>
              </w:rPr>
            </w:pPr>
          </w:p>
        </w:tc>
        <w:tc>
          <w:tcPr>
            <w:tcW w:w="518"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4</w:t>
            </w:r>
          </w:p>
        </w:tc>
        <w:tc>
          <w:tcPr>
            <w:tcW w:w="2894" w:type="dxa"/>
            <w:tcBorders>
              <w:top w:val="single" w:color="auto" w:sz="6" w:space="0"/>
              <w:left w:val="single" w:color="auto" w:sz="6" w:space="0"/>
              <w:bottom w:val="nil"/>
              <w:right w:val="single" w:color="auto" w:sz="6" w:space="0"/>
            </w:tcBorders>
            <w:vAlign w:val="center"/>
          </w:tcPr>
          <w:p>
            <w:pPr>
              <w:spacing w:line="360" w:lineRule="auto"/>
              <w:rPr>
                <w:rFonts w:ascii="宋体" w:hAnsi="宋体"/>
                <w:bCs/>
              </w:rPr>
            </w:pPr>
            <w:r>
              <w:rPr>
                <w:rFonts w:hint="eastAsia" w:ascii="宋体" w:hAnsi="宋体"/>
                <w:bCs/>
              </w:rPr>
              <w:t>聋人案件的调查取证手语翻译</w:t>
            </w:r>
          </w:p>
        </w:tc>
        <w:tc>
          <w:tcPr>
            <w:tcW w:w="3402" w:type="dxa"/>
            <w:gridSpan w:val="2"/>
            <w:tcBorders>
              <w:top w:val="single" w:color="auto" w:sz="6" w:space="0"/>
              <w:left w:val="single" w:color="auto" w:sz="6" w:space="0"/>
              <w:bottom w:val="nil"/>
              <w:right w:val="single" w:color="auto" w:sz="4" w:space="0"/>
            </w:tcBorders>
            <w:vAlign w:val="center"/>
          </w:tcPr>
          <w:p>
            <w:pPr>
              <w:spacing w:line="360" w:lineRule="auto"/>
              <w:rPr>
                <w:rFonts w:ascii="宋体" w:hAnsi="宋体"/>
                <w:bCs/>
              </w:rPr>
            </w:pPr>
            <w:r>
              <w:rPr>
                <w:rFonts w:hint="eastAsia" w:ascii="宋体" w:hAnsi="宋体"/>
                <w:bCs/>
              </w:rPr>
              <w:t>协助民警完成案件的调查及笔录</w:t>
            </w:r>
          </w:p>
        </w:tc>
        <w:tc>
          <w:tcPr>
            <w:tcW w:w="992" w:type="dxa"/>
            <w:tcBorders>
              <w:top w:val="single" w:color="auto" w:sz="6" w:space="0"/>
              <w:left w:val="single" w:color="auto" w:sz="4" w:space="0"/>
              <w:bottom w:val="nil"/>
              <w:right w:val="single" w:color="auto" w:sz="6" w:space="0"/>
            </w:tcBorders>
            <w:vAlign w:val="center"/>
          </w:tcPr>
          <w:p>
            <w:pPr>
              <w:spacing w:line="360" w:lineRule="auto"/>
              <w:rPr>
                <w:rFonts w:ascii="宋体" w:hAnsi="宋体"/>
                <w:bCs/>
              </w:rPr>
            </w:pPr>
            <w:r>
              <w:rPr>
                <w:rFonts w:hint="eastAsia" w:ascii="宋体" w:hAnsi="宋体"/>
                <w:bCs/>
              </w:rPr>
              <w:t>2014.05</w:t>
            </w:r>
          </w:p>
        </w:tc>
        <w:tc>
          <w:tcPr>
            <w:tcW w:w="130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bCs/>
              </w:rPr>
            </w:pPr>
            <w:r>
              <w:rPr>
                <w:rFonts w:hint="eastAsia" w:ascii="宋体" w:hAnsi="宋体"/>
                <w:bCs/>
              </w:rPr>
              <w:t>是</w:t>
            </w: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jc w:val="center"/>
              <w:rPr>
                <w:sz w:val="28"/>
              </w:rPr>
            </w:pPr>
          </w:p>
        </w:tc>
        <w:tc>
          <w:tcPr>
            <w:tcW w:w="518"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5</w:t>
            </w:r>
          </w:p>
        </w:tc>
        <w:tc>
          <w:tcPr>
            <w:tcW w:w="2894" w:type="dxa"/>
            <w:tcBorders>
              <w:top w:val="single" w:color="auto" w:sz="6" w:space="0"/>
              <w:left w:val="single" w:color="auto" w:sz="6" w:space="0"/>
              <w:bottom w:val="nil"/>
              <w:right w:val="single" w:color="auto" w:sz="6" w:space="0"/>
            </w:tcBorders>
            <w:vAlign w:val="center"/>
          </w:tcPr>
          <w:p>
            <w:pPr>
              <w:spacing w:line="360" w:lineRule="auto"/>
              <w:rPr>
                <w:rFonts w:ascii="宋体" w:hAnsi="宋体"/>
                <w:bCs/>
              </w:rPr>
            </w:pPr>
            <w:r>
              <w:rPr>
                <w:rFonts w:hint="eastAsia" w:ascii="宋体" w:hAnsi="宋体"/>
                <w:bCs/>
              </w:rPr>
              <w:t>聋人交通事故的笔录手语翻译</w:t>
            </w:r>
          </w:p>
        </w:tc>
        <w:tc>
          <w:tcPr>
            <w:tcW w:w="3402" w:type="dxa"/>
            <w:gridSpan w:val="2"/>
            <w:tcBorders>
              <w:top w:val="single" w:color="auto" w:sz="6" w:space="0"/>
              <w:left w:val="single" w:color="auto" w:sz="6" w:space="0"/>
              <w:bottom w:val="nil"/>
              <w:right w:val="single" w:color="auto" w:sz="4" w:space="0"/>
            </w:tcBorders>
            <w:vAlign w:val="center"/>
          </w:tcPr>
          <w:p>
            <w:pPr>
              <w:spacing w:line="360" w:lineRule="auto"/>
              <w:rPr>
                <w:rFonts w:ascii="宋体" w:hAnsi="宋体"/>
                <w:bCs/>
              </w:rPr>
            </w:pPr>
            <w:r>
              <w:rPr>
                <w:rFonts w:hint="eastAsia" w:ascii="宋体" w:hAnsi="宋体"/>
                <w:bCs/>
              </w:rPr>
              <w:t>协助交警了解事故的过程，完成笔录</w:t>
            </w:r>
          </w:p>
        </w:tc>
        <w:tc>
          <w:tcPr>
            <w:tcW w:w="992" w:type="dxa"/>
            <w:tcBorders>
              <w:top w:val="single" w:color="auto" w:sz="6" w:space="0"/>
              <w:left w:val="single" w:color="auto" w:sz="4" w:space="0"/>
              <w:bottom w:val="nil"/>
              <w:right w:val="single" w:color="auto" w:sz="6" w:space="0"/>
            </w:tcBorders>
            <w:vAlign w:val="center"/>
          </w:tcPr>
          <w:p>
            <w:pPr>
              <w:spacing w:line="360" w:lineRule="auto"/>
              <w:rPr>
                <w:rFonts w:ascii="宋体" w:hAnsi="宋体"/>
                <w:bCs/>
              </w:rPr>
            </w:pPr>
            <w:r>
              <w:rPr>
                <w:rFonts w:hint="eastAsia" w:ascii="宋体" w:hAnsi="宋体"/>
                <w:bCs/>
              </w:rPr>
              <w:t>2014.10</w:t>
            </w:r>
          </w:p>
        </w:tc>
        <w:tc>
          <w:tcPr>
            <w:tcW w:w="130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bCs/>
              </w:rPr>
            </w:pPr>
            <w:r>
              <w:rPr>
                <w:rFonts w:hint="eastAsia" w:ascii="宋体" w:hAnsi="宋体"/>
                <w:bCs/>
              </w:rPr>
              <w:t>是</w:t>
            </w: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jc w:val="center"/>
              <w:rPr>
                <w:sz w:val="28"/>
              </w:rPr>
            </w:pPr>
          </w:p>
        </w:tc>
        <w:tc>
          <w:tcPr>
            <w:tcW w:w="518" w:type="dxa"/>
            <w:tcBorders>
              <w:top w:val="single" w:color="auto" w:sz="6" w:space="0"/>
              <w:left w:val="single" w:color="auto" w:sz="6" w:space="0"/>
              <w:bottom w:val="nil"/>
              <w:right w:val="single" w:color="auto" w:sz="6" w:space="0"/>
            </w:tcBorders>
            <w:vAlign w:val="center"/>
          </w:tcPr>
          <w:p>
            <w:pPr>
              <w:jc w:val="center"/>
              <w:rPr>
                <w:sz w:val="22"/>
              </w:rPr>
            </w:pPr>
            <w:r>
              <w:rPr>
                <w:rFonts w:hint="eastAsia"/>
                <w:sz w:val="22"/>
              </w:rPr>
              <w:t>6</w:t>
            </w:r>
          </w:p>
        </w:tc>
        <w:tc>
          <w:tcPr>
            <w:tcW w:w="2894" w:type="dxa"/>
            <w:tcBorders>
              <w:top w:val="single" w:color="auto" w:sz="6" w:space="0"/>
              <w:left w:val="single" w:color="auto" w:sz="6" w:space="0"/>
              <w:bottom w:val="nil"/>
              <w:right w:val="single" w:color="auto" w:sz="6" w:space="0"/>
            </w:tcBorders>
            <w:vAlign w:val="center"/>
          </w:tcPr>
          <w:p>
            <w:pPr>
              <w:spacing w:line="360" w:lineRule="auto"/>
              <w:rPr>
                <w:rFonts w:ascii="宋体" w:hAnsi="宋体"/>
                <w:bCs/>
              </w:rPr>
            </w:pPr>
            <w:r>
              <w:rPr>
                <w:rFonts w:hint="eastAsia" w:ascii="宋体" w:hAnsi="宋体"/>
                <w:bCs/>
              </w:rPr>
              <w:t>江干区残疾人代表大会</w:t>
            </w:r>
          </w:p>
        </w:tc>
        <w:tc>
          <w:tcPr>
            <w:tcW w:w="3402" w:type="dxa"/>
            <w:gridSpan w:val="2"/>
            <w:tcBorders>
              <w:top w:val="single" w:color="auto" w:sz="6" w:space="0"/>
              <w:left w:val="single" w:color="auto" w:sz="6" w:space="0"/>
              <w:bottom w:val="nil"/>
              <w:right w:val="single" w:color="auto" w:sz="4" w:space="0"/>
            </w:tcBorders>
            <w:vAlign w:val="center"/>
          </w:tcPr>
          <w:p>
            <w:pPr>
              <w:spacing w:line="360" w:lineRule="auto"/>
              <w:rPr>
                <w:rFonts w:ascii="宋体" w:hAnsi="宋体"/>
                <w:bCs/>
              </w:rPr>
            </w:pPr>
            <w:r>
              <w:rPr>
                <w:rFonts w:hint="eastAsia" w:ascii="宋体" w:hAnsi="宋体"/>
                <w:bCs/>
              </w:rPr>
              <w:t>帮助聋人了解会议内容</w:t>
            </w:r>
          </w:p>
        </w:tc>
        <w:tc>
          <w:tcPr>
            <w:tcW w:w="992" w:type="dxa"/>
            <w:tcBorders>
              <w:top w:val="single" w:color="auto" w:sz="6" w:space="0"/>
              <w:left w:val="single" w:color="auto" w:sz="4" w:space="0"/>
              <w:bottom w:val="nil"/>
              <w:right w:val="single" w:color="auto" w:sz="6" w:space="0"/>
            </w:tcBorders>
            <w:vAlign w:val="center"/>
          </w:tcPr>
          <w:p>
            <w:pPr>
              <w:spacing w:line="360" w:lineRule="auto"/>
              <w:rPr>
                <w:rFonts w:ascii="宋体" w:hAnsi="宋体"/>
                <w:bCs/>
              </w:rPr>
            </w:pPr>
            <w:r>
              <w:rPr>
                <w:rFonts w:hint="eastAsia" w:ascii="宋体" w:hAnsi="宋体"/>
                <w:bCs/>
              </w:rPr>
              <w:t>2009.06</w:t>
            </w:r>
          </w:p>
        </w:tc>
        <w:tc>
          <w:tcPr>
            <w:tcW w:w="130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bCs/>
              </w:rPr>
            </w:pPr>
            <w:r>
              <w:rPr>
                <w:rFonts w:hint="eastAsia" w:ascii="宋体" w:hAnsi="宋体"/>
                <w:bCs/>
              </w:rPr>
              <w:t>是</w:t>
            </w:r>
          </w:p>
        </w:tc>
      </w:tr>
      <w:tr>
        <w:tblPrEx>
          <w:tblLayout w:type="fixed"/>
          <w:tblCellMar>
            <w:top w:w="0" w:type="dxa"/>
            <w:left w:w="28" w:type="dxa"/>
            <w:bottom w:w="0" w:type="dxa"/>
            <w:right w:w="28" w:type="dxa"/>
          </w:tblCellMar>
        </w:tblPrEx>
        <w:trPr>
          <w:cantSplit/>
          <w:trHeight w:val="462" w:hRule="atLeast"/>
          <w:jc w:val="center"/>
        </w:trPr>
        <w:tc>
          <w:tcPr>
            <w:tcW w:w="565" w:type="dxa"/>
            <w:vMerge w:val="continue"/>
            <w:tcBorders>
              <w:left w:val="single" w:color="auto" w:sz="6" w:space="0"/>
              <w:right w:val="single" w:color="auto" w:sz="6" w:space="0"/>
            </w:tcBorders>
            <w:vAlign w:val="center"/>
          </w:tcPr>
          <w:p>
            <w:pPr>
              <w:snapToGrid w:val="0"/>
              <w:spacing w:line="300" w:lineRule="auto"/>
              <w:jc w:val="center"/>
              <w:rPr>
                <w:sz w:val="28"/>
              </w:rPr>
            </w:pPr>
          </w:p>
        </w:tc>
        <w:tc>
          <w:tcPr>
            <w:tcW w:w="518" w:type="dxa"/>
            <w:tcBorders>
              <w:top w:val="single" w:color="auto" w:sz="6" w:space="0"/>
              <w:left w:val="single" w:color="auto" w:sz="6" w:space="0"/>
              <w:bottom w:val="single" w:color="auto" w:sz="6" w:space="0"/>
              <w:right w:val="single" w:color="auto" w:sz="6" w:space="0"/>
            </w:tcBorders>
            <w:vAlign w:val="center"/>
          </w:tcPr>
          <w:p>
            <w:pPr>
              <w:snapToGrid w:val="0"/>
              <w:jc w:val="center"/>
              <w:rPr>
                <w:sz w:val="22"/>
              </w:rPr>
            </w:pPr>
            <w:r>
              <w:rPr>
                <w:sz w:val="22"/>
              </w:rPr>
              <w:t>序号</w:t>
            </w:r>
          </w:p>
        </w:tc>
        <w:tc>
          <w:tcPr>
            <w:tcW w:w="2894" w:type="dxa"/>
            <w:tcBorders>
              <w:top w:val="single" w:color="auto" w:sz="6" w:space="0"/>
              <w:left w:val="single" w:color="auto" w:sz="6" w:space="0"/>
              <w:bottom w:val="single" w:color="auto" w:sz="6" w:space="0"/>
              <w:right w:val="single" w:color="auto" w:sz="6" w:space="0"/>
            </w:tcBorders>
            <w:vAlign w:val="center"/>
          </w:tcPr>
          <w:p>
            <w:pPr>
              <w:snapToGrid w:val="0"/>
              <w:jc w:val="center"/>
              <w:rPr>
                <w:sz w:val="22"/>
              </w:rPr>
            </w:pPr>
            <w:r>
              <w:rPr>
                <w:sz w:val="22"/>
              </w:rPr>
              <w:t>目前承担</w:t>
            </w:r>
          </w:p>
          <w:p>
            <w:pPr>
              <w:snapToGrid w:val="0"/>
              <w:jc w:val="center"/>
              <w:rPr>
                <w:sz w:val="22"/>
              </w:rPr>
            </w:pPr>
            <w:r>
              <w:rPr>
                <w:sz w:val="22"/>
              </w:rPr>
              <w:t>横向课题名称及来源</w:t>
            </w:r>
          </w:p>
        </w:tc>
        <w:tc>
          <w:tcPr>
            <w:tcW w:w="1543" w:type="dxa"/>
            <w:tcBorders>
              <w:top w:val="single" w:color="auto" w:sz="6" w:space="0"/>
              <w:left w:val="single" w:color="auto" w:sz="6" w:space="0"/>
              <w:bottom w:val="single" w:color="auto" w:sz="6" w:space="0"/>
              <w:right w:val="single" w:color="auto" w:sz="6" w:space="0"/>
            </w:tcBorders>
            <w:vAlign w:val="center"/>
          </w:tcPr>
          <w:p>
            <w:pPr>
              <w:snapToGrid w:val="0"/>
              <w:jc w:val="center"/>
              <w:rPr>
                <w:sz w:val="22"/>
              </w:rPr>
            </w:pPr>
            <w:r>
              <w:rPr>
                <w:sz w:val="22"/>
              </w:rPr>
              <w:t>成果/进展情况</w:t>
            </w:r>
          </w:p>
        </w:tc>
        <w:tc>
          <w:tcPr>
            <w:tcW w:w="1859" w:type="dxa"/>
            <w:tcBorders>
              <w:top w:val="single" w:color="auto" w:sz="6" w:space="0"/>
              <w:left w:val="single" w:color="auto" w:sz="6" w:space="0"/>
              <w:bottom w:val="single" w:color="auto" w:sz="6" w:space="0"/>
              <w:right w:val="single" w:color="auto" w:sz="6" w:space="0"/>
            </w:tcBorders>
            <w:vAlign w:val="center"/>
          </w:tcPr>
          <w:p>
            <w:pPr>
              <w:snapToGrid w:val="0"/>
              <w:jc w:val="center"/>
              <w:rPr>
                <w:sz w:val="22"/>
              </w:rPr>
            </w:pPr>
            <w:r>
              <w:rPr>
                <w:sz w:val="22"/>
              </w:rPr>
              <w:t>起讫时间</w:t>
            </w:r>
          </w:p>
        </w:tc>
        <w:tc>
          <w:tcPr>
            <w:tcW w:w="992" w:type="dxa"/>
            <w:tcBorders>
              <w:top w:val="single" w:color="auto" w:sz="6" w:space="0"/>
              <w:left w:val="single" w:color="auto" w:sz="6" w:space="0"/>
              <w:bottom w:val="single" w:color="auto" w:sz="6" w:space="0"/>
              <w:right w:val="single" w:color="auto" w:sz="6" w:space="0"/>
            </w:tcBorders>
            <w:vAlign w:val="center"/>
          </w:tcPr>
          <w:p>
            <w:pPr>
              <w:snapToGrid w:val="0"/>
              <w:jc w:val="center"/>
              <w:rPr>
                <w:sz w:val="22"/>
              </w:rPr>
            </w:pPr>
            <w:r>
              <w:rPr>
                <w:sz w:val="22"/>
              </w:rPr>
              <w:t>课题经费（万元）</w:t>
            </w:r>
          </w:p>
        </w:tc>
        <w:tc>
          <w:tcPr>
            <w:tcW w:w="1308" w:type="dxa"/>
            <w:tcBorders>
              <w:top w:val="single" w:color="auto" w:sz="6" w:space="0"/>
              <w:left w:val="single" w:color="auto" w:sz="6" w:space="0"/>
              <w:bottom w:val="single" w:color="auto" w:sz="6" w:space="0"/>
              <w:right w:val="single" w:color="auto" w:sz="6" w:space="0"/>
            </w:tcBorders>
            <w:vAlign w:val="center"/>
          </w:tcPr>
          <w:p>
            <w:pPr>
              <w:snapToGrid w:val="0"/>
              <w:jc w:val="center"/>
              <w:rPr>
                <w:sz w:val="22"/>
              </w:rPr>
            </w:pPr>
            <w:r>
              <w:rPr>
                <w:sz w:val="22"/>
              </w:rPr>
              <w:t>署名</w:t>
            </w:r>
          </w:p>
          <w:p>
            <w:pPr>
              <w:snapToGrid w:val="0"/>
              <w:jc w:val="center"/>
              <w:rPr>
                <w:sz w:val="22"/>
              </w:rPr>
            </w:pPr>
            <w:r>
              <w:rPr>
                <w:sz w:val="22"/>
              </w:rPr>
              <w:t>排序</w:t>
            </w: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rPr>
                <w:sz w:val="28"/>
              </w:rPr>
            </w:pPr>
          </w:p>
        </w:tc>
        <w:tc>
          <w:tcPr>
            <w:tcW w:w="518"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sz w:val="22"/>
              </w:rPr>
              <w:t>1</w:t>
            </w:r>
          </w:p>
        </w:tc>
        <w:tc>
          <w:tcPr>
            <w:tcW w:w="2894" w:type="dxa"/>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rPr>
            </w:pPr>
          </w:p>
          <w:p>
            <w:pPr>
              <w:snapToGrid w:val="0"/>
              <w:rPr>
                <w:rFonts w:ascii="宋体" w:hAnsi="宋体"/>
              </w:rPr>
            </w:pPr>
            <w:r>
              <w:rPr>
                <w:rFonts w:hint="eastAsia" w:ascii="宋体" w:hAnsi="宋体"/>
              </w:rPr>
              <w:t>中国手语构词规律的认知心理实证性研究（2015YJC740018）</w:t>
            </w:r>
          </w:p>
          <w:p>
            <w:pPr>
              <w:snapToGrid w:val="0"/>
              <w:rPr>
                <w:rFonts w:ascii="宋体" w:hAnsi="宋体"/>
              </w:rPr>
            </w:pPr>
            <w:r>
              <w:rPr>
                <w:rFonts w:hint="eastAsia" w:ascii="宋体" w:hAnsi="宋体"/>
              </w:rPr>
              <w:t>教育部人文社会科学研究青年基金项目</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60" w:lineRule="auto"/>
              <w:ind w:firstLine="210" w:firstLineChars="100"/>
              <w:rPr>
                <w:rFonts w:ascii="宋体" w:hAnsi="宋体"/>
              </w:rPr>
            </w:pPr>
            <w:r>
              <w:rPr>
                <w:rFonts w:hint="eastAsia" w:ascii="宋体" w:hAnsi="宋体"/>
              </w:rPr>
              <w:t>论文/在研</w:t>
            </w:r>
          </w:p>
        </w:tc>
        <w:tc>
          <w:tcPr>
            <w:tcW w:w="18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rPr>
            </w:pPr>
            <w:r>
              <w:rPr>
                <w:rFonts w:hint="eastAsia" w:ascii="宋体" w:hAnsi="宋体"/>
              </w:rPr>
              <w:t>2015.09-2018.06</w:t>
            </w: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15" w:firstLineChars="150"/>
              <w:rPr>
                <w:rFonts w:ascii="宋体" w:hAnsi="宋体"/>
              </w:rPr>
            </w:pPr>
            <w:r>
              <w:rPr>
                <w:rFonts w:hint="eastAsia" w:ascii="宋体" w:hAnsi="宋体"/>
              </w:rPr>
              <w:t>6.5</w:t>
            </w:r>
          </w:p>
        </w:tc>
        <w:tc>
          <w:tcPr>
            <w:tcW w:w="1308" w:type="dxa"/>
            <w:tcBorders>
              <w:top w:val="single" w:color="auto" w:sz="6" w:space="0"/>
              <w:left w:val="single" w:color="auto" w:sz="6" w:space="0"/>
              <w:bottom w:val="single" w:color="auto" w:sz="6" w:space="0"/>
              <w:right w:val="single" w:color="auto" w:sz="6" w:space="0"/>
            </w:tcBorders>
            <w:vAlign w:val="center"/>
          </w:tcPr>
          <w:p>
            <w:pPr>
              <w:spacing w:line="360" w:lineRule="auto"/>
              <w:ind w:firstLine="525" w:firstLineChars="250"/>
              <w:rPr>
                <w:rFonts w:ascii="宋体" w:hAnsi="宋体"/>
              </w:rPr>
            </w:pPr>
            <w:r>
              <w:rPr>
                <w:rFonts w:hint="eastAsia" w:ascii="宋体" w:hAnsi="宋体"/>
              </w:rPr>
              <w:t>1/6</w:t>
            </w: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rPr>
                <w:sz w:val="28"/>
              </w:rPr>
            </w:pPr>
          </w:p>
        </w:tc>
        <w:tc>
          <w:tcPr>
            <w:tcW w:w="518"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sz w:val="22"/>
              </w:rPr>
              <w:t>2</w:t>
            </w:r>
          </w:p>
        </w:tc>
        <w:tc>
          <w:tcPr>
            <w:tcW w:w="2894" w:type="dxa"/>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rPr>
            </w:pPr>
          </w:p>
          <w:p>
            <w:pPr>
              <w:snapToGrid w:val="0"/>
              <w:rPr>
                <w:rFonts w:ascii="宋体" w:hAnsi="宋体"/>
              </w:rPr>
            </w:pPr>
            <w:r>
              <w:rPr>
                <w:rFonts w:hint="eastAsia" w:ascii="宋体" w:hAnsi="宋体"/>
              </w:rPr>
              <w:t>中国手语的认知隐喻研究（15NDJC295YBM）</w:t>
            </w:r>
          </w:p>
          <w:p>
            <w:pPr>
              <w:snapToGrid w:val="0"/>
              <w:rPr>
                <w:rFonts w:ascii="宋体" w:hAnsi="宋体"/>
              </w:rPr>
            </w:pPr>
            <w:r>
              <w:rPr>
                <w:rFonts w:hint="eastAsia" w:ascii="宋体" w:hAnsi="宋体"/>
              </w:rPr>
              <w:t>浙江省哲学社会科学规划一般课题</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60" w:lineRule="auto"/>
              <w:ind w:firstLine="210" w:firstLineChars="100"/>
              <w:rPr>
                <w:rFonts w:ascii="宋体" w:hAnsi="宋体"/>
              </w:rPr>
            </w:pPr>
            <w:r>
              <w:rPr>
                <w:rFonts w:hint="eastAsia" w:ascii="宋体" w:hAnsi="宋体"/>
              </w:rPr>
              <w:t>论文/在研</w:t>
            </w:r>
          </w:p>
        </w:tc>
        <w:tc>
          <w:tcPr>
            <w:tcW w:w="18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rPr>
            </w:pPr>
            <w:r>
              <w:rPr>
                <w:rFonts w:ascii="宋体" w:hAnsi="宋体"/>
              </w:rPr>
              <w:t>2015.04—2017.06</w:t>
            </w: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15" w:firstLineChars="150"/>
              <w:rPr>
                <w:rFonts w:ascii="宋体" w:hAnsi="宋体"/>
              </w:rPr>
            </w:pPr>
            <w:r>
              <w:rPr>
                <w:rFonts w:hint="eastAsia" w:ascii="宋体" w:hAnsi="宋体"/>
              </w:rPr>
              <w:t>1.6</w:t>
            </w:r>
          </w:p>
        </w:tc>
        <w:tc>
          <w:tcPr>
            <w:tcW w:w="1308" w:type="dxa"/>
            <w:tcBorders>
              <w:top w:val="single" w:color="auto" w:sz="6" w:space="0"/>
              <w:left w:val="single" w:color="auto" w:sz="6" w:space="0"/>
              <w:bottom w:val="single" w:color="auto" w:sz="6" w:space="0"/>
              <w:right w:val="single" w:color="auto" w:sz="6" w:space="0"/>
            </w:tcBorders>
            <w:vAlign w:val="center"/>
          </w:tcPr>
          <w:p>
            <w:pPr>
              <w:spacing w:line="360" w:lineRule="auto"/>
              <w:ind w:firstLine="525" w:firstLineChars="250"/>
              <w:rPr>
                <w:rFonts w:ascii="宋体" w:hAnsi="宋体"/>
              </w:rPr>
            </w:pPr>
            <w:r>
              <w:rPr>
                <w:rFonts w:hint="eastAsia" w:ascii="宋体" w:hAnsi="宋体"/>
              </w:rPr>
              <w:t>1/5</w:t>
            </w: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rPr>
                <w:sz w:val="28"/>
              </w:rPr>
            </w:pPr>
          </w:p>
        </w:tc>
        <w:tc>
          <w:tcPr>
            <w:tcW w:w="518"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sz w:val="22"/>
              </w:rPr>
              <w:t>3</w:t>
            </w:r>
          </w:p>
        </w:tc>
        <w:tc>
          <w:tcPr>
            <w:tcW w:w="2894" w:type="dxa"/>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rPr>
            </w:pPr>
          </w:p>
          <w:p>
            <w:pPr>
              <w:snapToGrid w:val="0"/>
              <w:rPr>
                <w:rFonts w:ascii="宋体" w:hAnsi="宋体"/>
              </w:rPr>
            </w:pPr>
            <w:r>
              <w:rPr>
                <w:rFonts w:hint="eastAsia" w:ascii="宋体" w:hAnsi="宋体"/>
              </w:rPr>
              <w:t>基于双能对接的高职语文项目主题式教学的探索与实践（jg2015409）</w:t>
            </w:r>
          </w:p>
          <w:p>
            <w:pPr>
              <w:snapToGrid w:val="0"/>
              <w:rPr>
                <w:rFonts w:ascii="宋体" w:hAnsi="宋体"/>
              </w:rPr>
            </w:pPr>
            <w:r>
              <w:rPr>
                <w:rFonts w:hint="eastAsia" w:ascii="宋体" w:hAnsi="宋体"/>
              </w:rPr>
              <w:t>浙江省高等教育教学改革研究项目</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60" w:lineRule="auto"/>
              <w:ind w:left="420" w:hanging="420" w:hangingChars="200"/>
              <w:rPr>
                <w:rFonts w:ascii="宋体" w:hAnsi="宋体"/>
              </w:rPr>
            </w:pPr>
            <w:r>
              <w:rPr>
                <w:rFonts w:hint="eastAsia" w:ascii="宋体" w:hAnsi="宋体"/>
              </w:rPr>
              <w:t>论文、教学案例/在研</w:t>
            </w:r>
          </w:p>
        </w:tc>
        <w:tc>
          <w:tcPr>
            <w:tcW w:w="18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rPr>
            </w:pPr>
            <w:r>
              <w:rPr>
                <w:rFonts w:ascii="宋体" w:hAnsi="宋体"/>
              </w:rPr>
              <w:t>2015.09—2017.09</w:t>
            </w: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15" w:firstLineChars="150"/>
              <w:rPr>
                <w:rFonts w:ascii="宋体" w:hAnsi="宋体"/>
              </w:rPr>
            </w:pPr>
            <w:r>
              <w:rPr>
                <w:rFonts w:hint="eastAsia" w:ascii="宋体" w:hAnsi="宋体"/>
              </w:rPr>
              <w:t>1.5</w:t>
            </w:r>
          </w:p>
        </w:tc>
        <w:tc>
          <w:tcPr>
            <w:tcW w:w="1308" w:type="dxa"/>
            <w:tcBorders>
              <w:top w:val="single" w:color="auto" w:sz="6" w:space="0"/>
              <w:left w:val="single" w:color="auto" w:sz="6" w:space="0"/>
              <w:bottom w:val="single" w:color="auto" w:sz="6" w:space="0"/>
              <w:right w:val="single" w:color="auto" w:sz="6" w:space="0"/>
            </w:tcBorders>
            <w:vAlign w:val="center"/>
          </w:tcPr>
          <w:p>
            <w:pPr>
              <w:spacing w:line="360" w:lineRule="auto"/>
              <w:ind w:firstLine="525" w:firstLineChars="250"/>
              <w:rPr>
                <w:rFonts w:ascii="宋体" w:hAnsi="宋体"/>
              </w:rPr>
            </w:pPr>
            <w:r>
              <w:rPr>
                <w:rFonts w:hint="eastAsia" w:ascii="宋体" w:hAnsi="宋体"/>
              </w:rPr>
              <w:t>1/5</w:t>
            </w: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rPr>
                <w:sz w:val="28"/>
              </w:rPr>
            </w:pPr>
          </w:p>
        </w:tc>
        <w:tc>
          <w:tcPr>
            <w:tcW w:w="518"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rFonts w:hint="eastAsia"/>
                <w:sz w:val="22"/>
              </w:rPr>
              <w:t>4</w:t>
            </w:r>
          </w:p>
        </w:tc>
        <w:tc>
          <w:tcPr>
            <w:tcW w:w="2894" w:type="dxa"/>
            <w:tcBorders>
              <w:top w:val="single" w:color="auto" w:sz="6" w:space="0"/>
              <w:left w:val="single" w:color="auto" w:sz="6" w:space="0"/>
              <w:bottom w:val="single" w:color="auto" w:sz="6" w:space="0"/>
              <w:right w:val="single" w:color="auto" w:sz="6" w:space="0"/>
            </w:tcBorders>
            <w:vAlign w:val="center"/>
          </w:tcPr>
          <w:p>
            <w:pPr>
              <w:jc w:val="left"/>
              <w:rPr>
                <w:sz w:val="22"/>
              </w:rPr>
            </w:pPr>
            <w:r>
              <w:rPr>
                <w:rFonts w:hint="eastAsia"/>
                <w:sz w:val="22"/>
              </w:rPr>
              <w:t>高职手语翻译专业实践教学体系的构建研究（2017SB123）</w:t>
            </w:r>
          </w:p>
          <w:p>
            <w:pPr>
              <w:jc w:val="left"/>
              <w:rPr>
                <w:sz w:val="22"/>
              </w:rPr>
            </w:pPr>
            <w:r>
              <w:rPr>
                <w:rFonts w:hint="eastAsia"/>
                <w:sz w:val="22"/>
              </w:rPr>
              <w:t>浙江省教育科学规划重点课题</w:t>
            </w:r>
          </w:p>
        </w:tc>
        <w:tc>
          <w:tcPr>
            <w:tcW w:w="1543"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rFonts w:hint="eastAsia"/>
                <w:sz w:val="22"/>
              </w:rPr>
              <w:t>论文/在研</w:t>
            </w:r>
          </w:p>
        </w:tc>
        <w:tc>
          <w:tcPr>
            <w:tcW w:w="1859" w:type="dxa"/>
            <w:tcBorders>
              <w:top w:val="single" w:color="auto" w:sz="6" w:space="0"/>
              <w:left w:val="single" w:color="auto" w:sz="6" w:space="0"/>
              <w:bottom w:val="single" w:color="auto" w:sz="6" w:space="0"/>
              <w:right w:val="single" w:color="auto" w:sz="6" w:space="0"/>
            </w:tcBorders>
            <w:vAlign w:val="center"/>
          </w:tcPr>
          <w:p>
            <w:pPr>
              <w:jc w:val="left"/>
              <w:rPr>
                <w:sz w:val="22"/>
              </w:rPr>
            </w:pPr>
            <w:r>
              <w:rPr>
                <w:rFonts w:hint="eastAsia" w:ascii="宋体" w:hAnsi="宋体"/>
              </w:rPr>
              <w:t>2017.01-2018.12</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rFonts w:hint="eastAsia"/>
                <w:sz w:val="22"/>
              </w:rPr>
              <w:t>0.5</w:t>
            </w:r>
          </w:p>
        </w:tc>
        <w:tc>
          <w:tcPr>
            <w:tcW w:w="1308"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rFonts w:hint="eastAsia" w:ascii="宋体" w:hAnsi="宋体"/>
              </w:rPr>
              <w:t>1/6</w:t>
            </w: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rPr>
                <w:sz w:val="28"/>
              </w:rPr>
            </w:pPr>
          </w:p>
        </w:tc>
        <w:tc>
          <w:tcPr>
            <w:tcW w:w="518"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rFonts w:hint="eastAsia"/>
                <w:sz w:val="22"/>
              </w:rPr>
              <w:t>5</w:t>
            </w:r>
          </w:p>
        </w:tc>
        <w:tc>
          <w:tcPr>
            <w:tcW w:w="2894" w:type="dxa"/>
            <w:tcBorders>
              <w:top w:val="single" w:color="auto" w:sz="6" w:space="0"/>
              <w:left w:val="single" w:color="auto" w:sz="6" w:space="0"/>
              <w:bottom w:val="single" w:color="auto" w:sz="6" w:space="0"/>
              <w:right w:val="single" w:color="auto" w:sz="6" w:space="0"/>
            </w:tcBorders>
            <w:vAlign w:val="center"/>
          </w:tcPr>
          <w:p>
            <w:pPr>
              <w:jc w:val="left"/>
              <w:rPr>
                <w:sz w:val="22"/>
              </w:rPr>
            </w:pPr>
            <w:r>
              <w:rPr>
                <w:rFonts w:hint="eastAsia"/>
                <w:sz w:val="22"/>
              </w:rPr>
              <w:t>国家通用手语培训教材的开发研究</w:t>
            </w:r>
          </w:p>
          <w:p>
            <w:pPr>
              <w:jc w:val="left"/>
              <w:rPr>
                <w:sz w:val="22"/>
              </w:rPr>
            </w:pPr>
            <w:r>
              <w:rPr>
                <w:rFonts w:hint="eastAsia"/>
                <w:sz w:val="22"/>
              </w:rPr>
              <w:t>中国残疾人联合会课题</w:t>
            </w:r>
          </w:p>
        </w:tc>
        <w:tc>
          <w:tcPr>
            <w:tcW w:w="1543"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2"/>
              </w:rPr>
            </w:pPr>
            <w:r>
              <w:rPr>
                <w:rFonts w:hint="eastAsia"/>
                <w:sz w:val="22"/>
              </w:rPr>
              <w:t>论文、教材/</w:t>
            </w:r>
          </w:p>
          <w:p>
            <w:pPr>
              <w:jc w:val="center"/>
              <w:rPr>
                <w:sz w:val="22"/>
              </w:rPr>
            </w:pPr>
            <w:r>
              <w:rPr>
                <w:rFonts w:hint="eastAsia"/>
                <w:sz w:val="22"/>
              </w:rPr>
              <w:t>在研</w:t>
            </w:r>
          </w:p>
        </w:tc>
        <w:tc>
          <w:tcPr>
            <w:tcW w:w="185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rPr>
            </w:pPr>
            <w:r>
              <w:rPr>
                <w:rFonts w:hint="eastAsia" w:ascii="宋体" w:hAnsi="宋体"/>
              </w:rPr>
              <w:t>2017.09-2019.12</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rFonts w:hint="eastAsia"/>
                <w:sz w:val="22"/>
              </w:rPr>
              <w:t>11</w:t>
            </w:r>
          </w:p>
        </w:tc>
        <w:tc>
          <w:tcPr>
            <w:tcW w:w="13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2/9</w:t>
            </w: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rPr>
                <w:sz w:val="28"/>
              </w:rPr>
            </w:pPr>
          </w:p>
        </w:tc>
        <w:tc>
          <w:tcPr>
            <w:tcW w:w="518"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sz w:val="22"/>
              </w:rPr>
              <w:t>序号</w:t>
            </w:r>
          </w:p>
        </w:tc>
        <w:tc>
          <w:tcPr>
            <w:tcW w:w="2894" w:type="dxa"/>
            <w:tcBorders>
              <w:top w:val="single" w:color="auto" w:sz="6" w:space="0"/>
              <w:left w:val="single" w:color="auto" w:sz="6" w:space="0"/>
              <w:bottom w:val="single" w:color="auto" w:sz="6" w:space="0"/>
              <w:right w:val="single" w:color="auto" w:sz="6" w:space="0"/>
            </w:tcBorders>
            <w:vAlign w:val="center"/>
          </w:tcPr>
          <w:p>
            <w:pPr>
              <w:ind w:firstLine="440" w:firstLineChars="200"/>
              <w:jc w:val="center"/>
              <w:rPr>
                <w:sz w:val="22"/>
              </w:rPr>
            </w:pPr>
            <w:r>
              <w:rPr>
                <w:sz w:val="22"/>
              </w:rPr>
              <w:t>所获专利名称</w:t>
            </w:r>
          </w:p>
        </w:tc>
        <w:tc>
          <w:tcPr>
            <w:tcW w:w="1543" w:type="dxa"/>
            <w:tcBorders>
              <w:top w:val="single" w:color="auto" w:sz="6" w:space="0"/>
              <w:left w:val="single" w:color="auto" w:sz="6" w:space="0"/>
              <w:bottom w:val="single" w:color="auto" w:sz="6" w:space="0"/>
              <w:right w:val="single" w:color="auto" w:sz="6" w:space="0"/>
            </w:tcBorders>
            <w:vAlign w:val="center"/>
          </w:tcPr>
          <w:p>
            <w:pPr>
              <w:ind w:firstLine="220" w:firstLineChars="100"/>
              <w:jc w:val="center"/>
              <w:rPr>
                <w:sz w:val="22"/>
              </w:rPr>
            </w:pPr>
            <w:r>
              <w:rPr>
                <w:sz w:val="22"/>
              </w:rPr>
              <w:t>获得时间</w:t>
            </w:r>
          </w:p>
        </w:tc>
        <w:tc>
          <w:tcPr>
            <w:tcW w:w="285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sz w:val="22"/>
              </w:rPr>
            </w:pPr>
            <w:r>
              <w:rPr>
                <w:sz w:val="22"/>
              </w:rPr>
              <w:t>产业价值</w:t>
            </w:r>
          </w:p>
        </w:tc>
        <w:tc>
          <w:tcPr>
            <w:tcW w:w="1308" w:type="dxa"/>
            <w:tcBorders>
              <w:top w:val="single" w:color="auto" w:sz="6" w:space="0"/>
              <w:left w:val="single" w:color="auto" w:sz="6" w:space="0"/>
              <w:bottom w:val="single" w:color="auto" w:sz="6" w:space="0"/>
              <w:right w:val="single" w:color="auto" w:sz="6" w:space="0"/>
            </w:tcBorders>
            <w:vAlign w:val="center"/>
          </w:tcPr>
          <w:p>
            <w:pPr>
              <w:snapToGrid w:val="0"/>
              <w:jc w:val="center"/>
              <w:rPr>
                <w:sz w:val="22"/>
              </w:rPr>
            </w:pPr>
            <w:r>
              <w:rPr>
                <w:sz w:val="22"/>
              </w:rPr>
              <w:t>署名</w:t>
            </w:r>
          </w:p>
          <w:p>
            <w:pPr>
              <w:snapToGrid w:val="0"/>
              <w:jc w:val="center"/>
              <w:rPr>
                <w:sz w:val="22"/>
              </w:rPr>
            </w:pPr>
            <w:r>
              <w:rPr>
                <w:sz w:val="22"/>
              </w:rPr>
              <w:t>排序</w:t>
            </w: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rPr>
                <w:sz w:val="28"/>
              </w:rPr>
            </w:pPr>
          </w:p>
        </w:tc>
        <w:tc>
          <w:tcPr>
            <w:tcW w:w="518"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sz w:val="22"/>
              </w:rPr>
              <w:t>1</w:t>
            </w:r>
          </w:p>
        </w:tc>
        <w:tc>
          <w:tcPr>
            <w:tcW w:w="2894" w:type="dxa"/>
            <w:tcBorders>
              <w:top w:val="single" w:color="auto" w:sz="6" w:space="0"/>
              <w:left w:val="single" w:color="auto" w:sz="6" w:space="0"/>
              <w:bottom w:val="single" w:color="auto" w:sz="6" w:space="0"/>
              <w:right w:val="single" w:color="auto" w:sz="6" w:space="0"/>
            </w:tcBorders>
            <w:vAlign w:val="center"/>
          </w:tcPr>
          <w:p>
            <w:pPr>
              <w:jc w:val="center"/>
              <w:rPr>
                <w:sz w:val="22"/>
              </w:rPr>
            </w:pPr>
          </w:p>
        </w:tc>
        <w:tc>
          <w:tcPr>
            <w:tcW w:w="1543" w:type="dxa"/>
            <w:tcBorders>
              <w:top w:val="single" w:color="auto" w:sz="6" w:space="0"/>
              <w:left w:val="single" w:color="auto" w:sz="6" w:space="0"/>
              <w:bottom w:val="single" w:color="auto" w:sz="6" w:space="0"/>
              <w:right w:val="single" w:color="auto" w:sz="6" w:space="0"/>
            </w:tcBorders>
            <w:vAlign w:val="center"/>
          </w:tcPr>
          <w:p>
            <w:pPr>
              <w:jc w:val="center"/>
              <w:rPr>
                <w:sz w:val="22"/>
              </w:rPr>
            </w:pPr>
          </w:p>
        </w:tc>
        <w:tc>
          <w:tcPr>
            <w:tcW w:w="2851" w:type="dxa"/>
            <w:gridSpan w:val="2"/>
            <w:tcBorders>
              <w:top w:val="single" w:color="auto" w:sz="6" w:space="0"/>
              <w:left w:val="single" w:color="auto" w:sz="6" w:space="0"/>
              <w:bottom w:val="single" w:color="auto" w:sz="6" w:space="0"/>
              <w:right w:val="single" w:color="auto" w:sz="6" w:space="0"/>
            </w:tcBorders>
            <w:vAlign w:val="center"/>
          </w:tcPr>
          <w:p>
            <w:pPr>
              <w:jc w:val="center"/>
              <w:rPr>
                <w:sz w:val="22"/>
              </w:rPr>
            </w:pPr>
          </w:p>
        </w:tc>
        <w:tc>
          <w:tcPr>
            <w:tcW w:w="1308" w:type="dxa"/>
            <w:tcBorders>
              <w:top w:val="single" w:color="auto" w:sz="6" w:space="0"/>
              <w:left w:val="single" w:color="auto" w:sz="6" w:space="0"/>
              <w:bottom w:val="single" w:color="auto" w:sz="6" w:space="0"/>
              <w:right w:val="single" w:color="auto" w:sz="6" w:space="0"/>
            </w:tcBorders>
            <w:vAlign w:val="center"/>
          </w:tcPr>
          <w:p>
            <w:pPr>
              <w:jc w:val="center"/>
              <w:rPr>
                <w:sz w:val="22"/>
              </w:rPr>
            </w:pP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right w:val="single" w:color="auto" w:sz="6" w:space="0"/>
            </w:tcBorders>
            <w:vAlign w:val="center"/>
          </w:tcPr>
          <w:p>
            <w:pPr>
              <w:snapToGrid w:val="0"/>
              <w:spacing w:line="300" w:lineRule="auto"/>
              <w:rPr>
                <w:sz w:val="28"/>
              </w:rPr>
            </w:pPr>
          </w:p>
        </w:tc>
        <w:tc>
          <w:tcPr>
            <w:tcW w:w="518"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sz w:val="22"/>
              </w:rPr>
              <w:t>2</w:t>
            </w:r>
          </w:p>
        </w:tc>
        <w:tc>
          <w:tcPr>
            <w:tcW w:w="2894" w:type="dxa"/>
            <w:tcBorders>
              <w:top w:val="single" w:color="auto" w:sz="6" w:space="0"/>
              <w:left w:val="single" w:color="auto" w:sz="6" w:space="0"/>
              <w:bottom w:val="single" w:color="auto" w:sz="6" w:space="0"/>
              <w:right w:val="single" w:color="auto" w:sz="6" w:space="0"/>
            </w:tcBorders>
            <w:vAlign w:val="center"/>
          </w:tcPr>
          <w:p>
            <w:pPr>
              <w:jc w:val="center"/>
              <w:rPr>
                <w:sz w:val="22"/>
              </w:rPr>
            </w:pPr>
          </w:p>
        </w:tc>
        <w:tc>
          <w:tcPr>
            <w:tcW w:w="1543" w:type="dxa"/>
            <w:tcBorders>
              <w:top w:val="single" w:color="auto" w:sz="6" w:space="0"/>
              <w:left w:val="single" w:color="auto" w:sz="6" w:space="0"/>
              <w:bottom w:val="single" w:color="auto" w:sz="6" w:space="0"/>
              <w:right w:val="single" w:color="auto" w:sz="6" w:space="0"/>
            </w:tcBorders>
            <w:vAlign w:val="center"/>
          </w:tcPr>
          <w:p>
            <w:pPr>
              <w:jc w:val="center"/>
              <w:rPr>
                <w:sz w:val="22"/>
              </w:rPr>
            </w:pPr>
          </w:p>
        </w:tc>
        <w:tc>
          <w:tcPr>
            <w:tcW w:w="2851" w:type="dxa"/>
            <w:gridSpan w:val="2"/>
            <w:tcBorders>
              <w:top w:val="single" w:color="auto" w:sz="6" w:space="0"/>
              <w:left w:val="single" w:color="auto" w:sz="6" w:space="0"/>
              <w:bottom w:val="single" w:color="auto" w:sz="6" w:space="0"/>
              <w:right w:val="single" w:color="auto" w:sz="6" w:space="0"/>
            </w:tcBorders>
            <w:vAlign w:val="center"/>
          </w:tcPr>
          <w:p>
            <w:pPr>
              <w:jc w:val="center"/>
              <w:rPr>
                <w:sz w:val="22"/>
              </w:rPr>
            </w:pPr>
          </w:p>
        </w:tc>
        <w:tc>
          <w:tcPr>
            <w:tcW w:w="1308" w:type="dxa"/>
            <w:tcBorders>
              <w:top w:val="single" w:color="auto" w:sz="6" w:space="0"/>
              <w:left w:val="single" w:color="auto" w:sz="6" w:space="0"/>
              <w:bottom w:val="single" w:color="auto" w:sz="6" w:space="0"/>
              <w:right w:val="single" w:color="auto" w:sz="6" w:space="0"/>
            </w:tcBorders>
            <w:vAlign w:val="center"/>
          </w:tcPr>
          <w:p>
            <w:pPr>
              <w:jc w:val="center"/>
              <w:rPr>
                <w:sz w:val="22"/>
              </w:rPr>
            </w:pPr>
          </w:p>
        </w:tc>
      </w:tr>
      <w:tr>
        <w:tblPrEx>
          <w:tblLayout w:type="fixed"/>
          <w:tblCellMar>
            <w:top w:w="0" w:type="dxa"/>
            <w:left w:w="28" w:type="dxa"/>
            <w:bottom w:w="0" w:type="dxa"/>
            <w:right w:w="28" w:type="dxa"/>
          </w:tblCellMar>
        </w:tblPrEx>
        <w:trPr>
          <w:cantSplit/>
          <w:trHeight w:val="680" w:hRule="atLeast"/>
          <w:jc w:val="center"/>
        </w:trPr>
        <w:tc>
          <w:tcPr>
            <w:tcW w:w="565" w:type="dxa"/>
            <w:vMerge w:val="continue"/>
            <w:tcBorders>
              <w:left w:val="single" w:color="auto" w:sz="6" w:space="0"/>
              <w:bottom w:val="single" w:color="auto" w:sz="4" w:space="0"/>
              <w:right w:val="single" w:color="auto" w:sz="6" w:space="0"/>
            </w:tcBorders>
            <w:vAlign w:val="center"/>
          </w:tcPr>
          <w:p>
            <w:pPr>
              <w:snapToGrid w:val="0"/>
              <w:spacing w:line="300" w:lineRule="auto"/>
              <w:rPr>
                <w:sz w:val="28"/>
              </w:rPr>
            </w:pPr>
          </w:p>
        </w:tc>
        <w:tc>
          <w:tcPr>
            <w:tcW w:w="518"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sz w:val="22"/>
              </w:rPr>
              <w:t>3</w:t>
            </w:r>
          </w:p>
        </w:tc>
        <w:tc>
          <w:tcPr>
            <w:tcW w:w="2894" w:type="dxa"/>
            <w:tcBorders>
              <w:top w:val="single" w:color="auto" w:sz="6" w:space="0"/>
              <w:left w:val="single" w:color="auto" w:sz="6" w:space="0"/>
              <w:bottom w:val="single" w:color="auto" w:sz="6" w:space="0"/>
              <w:right w:val="single" w:color="auto" w:sz="6" w:space="0"/>
            </w:tcBorders>
            <w:vAlign w:val="center"/>
          </w:tcPr>
          <w:p>
            <w:pPr>
              <w:jc w:val="center"/>
              <w:rPr>
                <w:sz w:val="22"/>
              </w:rPr>
            </w:pPr>
          </w:p>
        </w:tc>
        <w:tc>
          <w:tcPr>
            <w:tcW w:w="1543" w:type="dxa"/>
            <w:tcBorders>
              <w:top w:val="single" w:color="auto" w:sz="6" w:space="0"/>
              <w:left w:val="single" w:color="auto" w:sz="6" w:space="0"/>
              <w:bottom w:val="single" w:color="auto" w:sz="6" w:space="0"/>
              <w:right w:val="single" w:color="auto" w:sz="6" w:space="0"/>
            </w:tcBorders>
            <w:vAlign w:val="center"/>
          </w:tcPr>
          <w:p>
            <w:pPr>
              <w:jc w:val="center"/>
              <w:rPr>
                <w:sz w:val="22"/>
              </w:rPr>
            </w:pPr>
          </w:p>
        </w:tc>
        <w:tc>
          <w:tcPr>
            <w:tcW w:w="2851" w:type="dxa"/>
            <w:gridSpan w:val="2"/>
            <w:tcBorders>
              <w:top w:val="single" w:color="auto" w:sz="6" w:space="0"/>
              <w:left w:val="single" w:color="auto" w:sz="6" w:space="0"/>
              <w:bottom w:val="single" w:color="auto" w:sz="6" w:space="0"/>
              <w:right w:val="single" w:color="auto" w:sz="6" w:space="0"/>
            </w:tcBorders>
            <w:vAlign w:val="center"/>
          </w:tcPr>
          <w:p>
            <w:pPr>
              <w:jc w:val="center"/>
              <w:rPr>
                <w:sz w:val="22"/>
              </w:rPr>
            </w:pPr>
          </w:p>
        </w:tc>
        <w:tc>
          <w:tcPr>
            <w:tcW w:w="1308" w:type="dxa"/>
            <w:tcBorders>
              <w:top w:val="single" w:color="auto" w:sz="6" w:space="0"/>
              <w:left w:val="single" w:color="auto" w:sz="6" w:space="0"/>
              <w:bottom w:val="single" w:color="auto" w:sz="6" w:space="0"/>
              <w:right w:val="single" w:color="auto" w:sz="6" w:space="0"/>
            </w:tcBorders>
            <w:vAlign w:val="center"/>
          </w:tcPr>
          <w:p>
            <w:pPr>
              <w:jc w:val="center"/>
              <w:rPr>
                <w:sz w:val="22"/>
              </w:rPr>
            </w:pPr>
          </w:p>
        </w:tc>
      </w:tr>
    </w:tbl>
    <w:p>
      <w:pPr>
        <w:jc w:val="center"/>
        <w:rPr>
          <w:b/>
          <w:bCs/>
          <w:sz w:val="32"/>
          <w:szCs w:val="32"/>
        </w:rPr>
      </w:pPr>
    </w:p>
    <w:p>
      <w:pPr>
        <w:jc w:val="center"/>
        <w:rPr>
          <w:b/>
          <w:bCs/>
          <w:sz w:val="32"/>
          <w:szCs w:val="32"/>
        </w:rPr>
      </w:pPr>
    </w:p>
    <w:p>
      <w:pPr>
        <w:spacing w:line="520" w:lineRule="exact"/>
        <w:jc w:val="center"/>
        <w:rPr>
          <w:b/>
          <w:bCs/>
          <w:sz w:val="32"/>
          <w:szCs w:val="32"/>
        </w:rPr>
      </w:pPr>
    </w:p>
    <w:p>
      <w:pPr>
        <w:spacing w:line="520" w:lineRule="exact"/>
        <w:jc w:val="center"/>
        <w:rPr>
          <w:b/>
          <w:bCs/>
          <w:sz w:val="32"/>
          <w:szCs w:val="32"/>
        </w:rPr>
      </w:pPr>
    </w:p>
    <w:p>
      <w:pPr>
        <w:spacing w:line="520" w:lineRule="exact"/>
        <w:jc w:val="center"/>
        <w:rPr>
          <w:b/>
          <w:bCs/>
          <w:sz w:val="32"/>
          <w:szCs w:val="32"/>
        </w:rPr>
      </w:pPr>
    </w:p>
    <w:p>
      <w:pPr>
        <w:spacing w:line="520" w:lineRule="exact"/>
        <w:jc w:val="center"/>
        <w:rPr>
          <w:b/>
          <w:bCs/>
          <w:sz w:val="32"/>
          <w:szCs w:val="32"/>
        </w:rPr>
      </w:pPr>
    </w:p>
    <w:p>
      <w:pPr>
        <w:spacing w:line="520" w:lineRule="exact"/>
        <w:jc w:val="center"/>
        <w:rPr>
          <w:b/>
          <w:bCs/>
          <w:sz w:val="32"/>
          <w:szCs w:val="32"/>
        </w:rPr>
      </w:pPr>
    </w:p>
    <w:p>
      <w:pPr>
        <w:spacing w:line="520" w:lineRule="exact"/>
        <w:jc w:val="center"/>
        <w:rPr>
          <w:b/>
          <w:bCs/>
          <w:sz w:val="32"/>
          <w:szCs w:val="32"/>
        </w:rPr>
      </w:pPr>
    </w:p>
    <w:p>
      <w:pPr>
        <w:spacing w:line="520" w:lineRule="exact"/>
        <w:jc w:val="center"/>
        <w:rPr>
          <w:b/>
          <w:bCs/>
          <w:sz w:val="32"/>
          <w:szCs w:val="32"/>
        </w:rPr>
      </w:pPr>
    </w:p>
    <w:p>
      <w:pPr>
        <w:spacing w:line="520" w:lineRule="exact"/>
        <w:jc w:val="center"/>
        <w:rPr>
          <w:b/>
          <w:bCs/>
          <w:sz w:val="32"/>
          <w:szCs w:val="32"/>
        </w:rPr>
      </w:pPr>
    </w:p>
    <w:p>
      <w:pPr>
        <w:spacing w:line="520" w:lineRule="exact"/>
        <w:jc w:val="center"/>
        <w:rPr>
          <w:b/>
          <w:bCs/>
          <w:sz w:val="32"/>
          <w:szCs w:val="32"/>
        </w:rPr>
      </w:pPr>
      <w:r>
        <w:rPr>
          <w:rFonts w:hint="eastAsia"/>
          <w:b/>
          <w:bCs/>
          <w:sz w:val="32"/>
          <w:szCs w:val="32"/>
        </w:rPr>
        <w:t>五</w:t>
      </w:r>
      <w:r>
        <w:rPr>
          <w:b/>
          <w:bCs/>
          <w:sz w:val="32"/>
          <w:szCs w:val="32"/>
        </w:rPr>
        <w:t>、推荐、评审意见</w:t>
      </w:r>
    </w:p>
    <w:tbl>
      <w:tblPr>
        <w:tblStyle w:val="5"/>
        <w:tblW w:w="98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5" w:hRule="atLeast"/>
          <w:jc w:val="center"/>
        </w:trPr>
        <w:tc>
          <w:tcPr>
            <w:tcW w:w="1992" w:type="dxa"/>
            <w:vAlign w:val="center"/>
          </w:tcPr>
          <w:p>
            <w:pPr>
              <w:snapToGrid w:val="0"/>
              <w:spacing w:line="520" w:lineRule="exact"/>
              <w:jc w:val="center"/>
              <w:rPr>
                <w:b/>
                <w:sz w:val="28"/>
                <w:szCs w:val="28"/>
              </w:rPr>
            </w:pPr>
            <w:r>
              <w:rPr>
                <w:b/>
                <w:sz w:val="28"/>
                <w:szCs w:val="28"/>
              </w:rPr>
              <w:t>申报学校</w:t>
            </w:r>
          </w:p>
          <w:p>
            <w:pPr>
              <w:snapToGrid w:val="0"/>
              <w:spacing w:line="520" w:lineRule="exact"/>
              <w:jc w:val="center"/>
              <w:rPr>
                <w:b/>
                <w:sz w:val="28"/>
                <w:szCs w:val="28"/>
              </w:rPr>
            </w:pPr>
            <w:r>
              <w:rPr>
                <w:b/>
                <w:sz w:val="28"/>
                <w:szCs w:val="28"/>
              </w:rPr>
              <w:t>教务处对</w:t>
            </w:r>
          </w:p>
          <w:p>
            <w:pPr>
              <w:snapToGrid w:val="0"/>
              <w:spacing w:line="520" w:lineRule="exact"/>
              <w:jc w:val="center"/>
              <w:rPr>
                <w:b/>
                <w:sz w:val="28"/>
                <w:szCs w:val="28"/>
              </w:rPr>
            </w:pPr>
            <w:r>
              <w:rPr>
                <w:b/>
                <w:sz w:val="28"/>
                <w:szCs w:val="28"/>
              </w:rPr>
              <w:t>候选人教</w:t>
            </w:r>
          </w:p>
          <w:p>
            <w:pPr>
              <w:snapToGrid w:val="0"/>
              <w:spacing w:line="520" w:lineRule="exact"/>
              <w:jc w:val="center"/>
              <w:rPr>
                <w:b/>
                <w:sz w:val="28"/>
                <w:szCs w:val="28"/>
              </w:rPr>
            </w:pPr>
            <w:r>
              <w:rPr>
                <w:b/>
                <w:sz w:val="28"/>
                <w:szCs w:val="28"/>
              </w:rPr>
              <w:t>学工作的</w:t>
            </w:r>
          </w:p>
          <w:p>
            <w:pPr>
              <w:snapToGrid w:val="0"/>
              <w:spacing w:line="520" w:lineRule="exact"/>
              <w:jc w:val="center"/>
              <w:rPr>
                <w:b/>
                <w:sz w:val="28"/>
                <w:szCs w:val="28"/>
              </w:rPr>
            </w:pPr>
            <w:r>
              <w:rPr>
                <w:b/>
                <w:sz w:val="28"/>
                <w:szCs w:val="28"/>
              </w:rPr>
              <w:t>评价意见</w:t>
            </w:r>
          </w:p>
        </w:tc>
        <w:tc>
          <w:tcPr>
            <w:tcW w:w="7869" w:type="dxa"/>
            <w:vAlign w:val="bottom"/>
          </w:tcPr>
          <w:p>
            <w:pPr>
              <w:spacing w:line="520" w:lineRule="exact"/>
              <w:ind w:right="560"/>
              <w:rPr>
                <w:rFonts w:ascii="宋体" w:hAnsi="宋体" w:cs="宋体"/>
                <w:b/>
                <w:sz w:val="28"/>
                <w:szCs w:val="28"/>
              </w:rPr>
            </w:pPr>
            <w:r>
              <w:rPr>
                <w:rFonts w:hint="eastAsia" w:ascii="宋体" w:hAnsi="宋体" w:cs="宋体"/>
                <w:b/>
                <w:sz w:val="28"/>
                <w:szCs w:val="28"/>
              </w:rPr>
              <w:t>负责人（签字）                            （公章）</w:t>
            </w:r>
          </w:p>
          <w:p>
            <w:pPr>
              <w:spacing w:line="520" w:lineRule="exact"/>
              <w:rPr>
                <w:rFonts w:ascii="宋体" w:hAnsi="宋体" w:cs="宋体"/>
                <w:b/>
                <w:sz w:val="24"/>
                <w:szCs w:val="28"/>
              </w:rPr>
            </w:pPr>
            <w:r>
              <w:rPr>
                <w:rFonts w:hint="eastAsia" w:ascii="宋体" w:hAnsi="宋体" w:cs="宋体"/>
                <w:b/>
                <w:sz w:val="28"/>
                <w:szCs w:val="28"/>
              </w:rPr>
              <w:t>联系电话：         　               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5" w:hRule="atLeast"/>
          <w:jc w:val="center"/>
        </w:trPr>
        <w:tc>
          <w:tcPr>
            <w:tcW w:w="1992" w:type="dxa"/>
            <w:vAlign w:val="center"/>
          </w:tcPr>
          <w:p>
            <w:pPr>
              <w:snapToGrid w:val="0"/>
              <w:spacing w:line="520" w:lineRule="exact"/>
              <w:jc w:val="center"/>
              <w:rPr>
                <w:b/>
                <w:sz w:val="28"/>
                <w:szCs w:val="28"/>
              </w:rPr>
            </w:pPr>
            <w:r>
              <w:rPr>
                <w:b/>
                <w:sz w:val="28"/>
                <w:szCs w:val="28"/>
              </w:rPr>
              <w:t>有关行业</w:t>
            </w:r>
          </w:p>
          <w:p>
            <w:pPr>
              <w:snapToGrid w:val="0"/>
              <w:spacing w:line="520" w:lineRule="exact"/>
              <w:jc w:val="center"/>
              <w:rPr>
                <w:b/>
                <w:sz w:val="28"/>
                <w:szCs w:val="28"/>
              </w:rPr>
            </w:pPr>
            <w:r>
              <w:rPr>
                <w:b/>
                <w:sz w:val="28"/>
                <w:szCs w:val="28"/>
              </w:rPr>
              <w:t>企业对候</w:t>
            </w:r>
          </w:p>
          <w:p>
            <w:pPr>
              <w:snapToGrid w:val="0"/>
              <w:spacing w:line="520" w:lineRule="exact"/>
              <w:jc w:val="center"/>
              <w:rPr>
                <w:b/>
                <w:sz w:val="28"/>
                <w:szCs w:val="28"/>
              </w:rPr>
            </w:pPr>
            <w:r>
              <w:rPr>
                <w:b/>
                <w:sz w:val="28"/>
                <w:szCs w:val="28"/>
              </w:rPr>
              <w:t>选人技术</w:t>
            </w:r>
          </w:p>
          <w:p>
            <w:pPr>
              <w:snapToGrid w:val="0"/>
              <w:spacing w:line="520" w:lineRule="exact"/>
              <w:jc w:val="center"/>
              <w:rPr>
                <w:b/>
                <w:sz w:val="28"/>
                <w:szCs w:val="28"/>
              </w:rPr>
            </w:pPr>
            <w:r>
              <w:rPr>
                <w:b/>
                <w:sz w:val="28"/>
                <w:szCs w:val="28"/>
              </w:rPr>
              <w:t>服务水平</w:t>
            </w:r>
          </w:p>
          <w:p>
            <w:pPr>
              <w:snapToGrid w:val="0"/>
              <w:spacing w:line="520" w:lineRule="exact"/>
              <w:jc w:val="center"/>
              <w:rPr>
                <w:b/>
                <w:sz w:val="28"/>
                <w:szCs w:val="28"/>
              </w:rPr>
            </w:pPr>
            <w:r>
              <w:rPr>
                <w:b/>
                <w:sz w:val="28"/>
                <w:szCs w:val="28"/>
              </w:rPr>
              <w:t>与影响力</w:t>
            </w:r>
          </w:p>
          <w:p>
            <w:pPr>
              <w:snapToGrid w:val="0"/>
              <w:spacing w:line="520" w:lineRule="exact"/>
              <w:jc w:val="center"/>
              <w:rPr>
                <w:b/>
                <w:sz w:val="28"/>
                <w:szCs w:val="28"/>
              </w:rPr>
            </w:pPr>
            <w:r>
              <w:rPr>
                <w:b/>
                <w:sz w:val="28"/>
                <w:szCs w:val="28"/>
              </w:rPr>
              <w:t>评价意见</w:t>
            </w:r>
          </w:p>
        </w:tc>
        <w:tc>
          <w:tcPr>
            <w:tcW w:w="7869" w:type="dxa"/>
            <w:vAlign w:val="bottom"/>
          </w:tcPr>
          <w:p>
            <w:pPr>
              <w:spacing w:line="520" w:lineRule="exact"/>
              <w:ind w:right="280"/>
              <w:rPr>
                <w:rFonts w:ascii="宋体" w:hAnsi="宋体" w:cs="宋体"/>
                <w:b/>
                <w:sz w:val="28"/>
                <w:szCs w:val="28"/>
              </w:rPr>
            </w:pPr>
            <w:r>
              <w:rPr>
                <w:rFonts w:hint="eastAsia" w:ascii="宋体" w:hAnsi="宋体" w:cs="宋体"/>
                <w:b/>
                <w:sz w:val="28"/>
                <w:szCs w:val="28"/>
              </w:rPr>
              <w:t>负责人（签字）                            （公章）</w:t>
            </w:r>
          </w:p>
          <w:p>
            <w:pPr>
              <w:tabs>
                <w:tab w:val="left" w:pos="5264"/>
              </w:tabs>
              <w:spacing w:line="520" w:lineRule="exact"/>
              <w:ind w:right="280"/>
              <w:rPr>
                <w:rFonts w:ascii="宋体" w:hAnsi="宋体" w:cs="宋体"/>
                <w:b/>
                <w:sz w:val="24"/>
                <w:szCs w:val="28"/>
              </w:rPr>
            </w:pPr>
            <w:r>
              <w:rPr>
                <w:rFonts w:hint="eastAsia" w:ascii="宋体" w:hAnsi="宋体" w:cs="宋体"/>
                <w:b/>
                <w:sz w:val="28"/>
                <w:szCs w:val="28"/>
              </w:rPr>
              <w:t>联系电话：                          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4" w:hRule="atLeast"/>
          <w:jc w:val="center"/>
        </w:trPr>
        <w:tc>
          <w:tcPr>
            <w:tcW w:w="1992" w:type="dxa"/>
            <w:vAlign w:val="center"/>
          </w:tcPr>
          <w:p>
            <w:pPr>
              <w:snapToGrid w:val="0"/>
              <w:spacing w:line="520" w:lineRule="exact"/>
              <w:ind w:left="-78" w:leftChars="-37" w:right="-84" w:rightChars="-40"/>
              <w:jc w:val="center"/>
              <w:rPr>
                <w:b/>
                <w:sz w:val="28"/>
                <w:szCs w:val="28"/>
              </w:rPr>
            </w:pPr>
            <w:r>
              <w:rPr>
                <w:b/>
                <w:sz w:val="28"/>
                <w:szCs w:val="28"/>
              </w:rPr>
              <w:t>申报学校理事会(或董事会、管理委员会等)</w:t>
            </w:r>
          </w:p>
          <w:p>
            <w:pPr>
              <w:snapToGrid w:val="0"/>
              <w:spacing w:line="520" w:lineRule="exact"/>
              <w:jc w:val="center"/>
              <w:rPr>
                <w:b/>
                <w:sz w:val="28"/>
                <w:szCs w:val="28"/>
              </w:rPr>
            </w:pPr>
            <w:r>
              <w:rPr>
                <w:b/>
                <w:sz w:val="28"/>
                <w:szCs w:val="28"/>
              </w:rPr>
              <w:t>意 见</w:t>
            </w:r>
          </w:p>
        </w:tc>
        <w:tc>
          <w:tcPr>
            <w:tcW w:w="7869" w:type="dxa"/>
            <w:vAlign w:val="bottom"/>
          </w:tcPr>
          <w:p>
            <w:pPr>
              <w:spacing w:line="520" w:lineRule="exact"/>
              <w:ind w:right="280"/>
              <w:rPr>
                <w:rFonts w:ascii="宋体" w:hAnsi="宋体" w:cs="宋体"/>
                <w:b/>
                <w:sz w:val="28"/>
                <w:szCs w:val="28"/>
              </w:rPr>
            </w:pPr>
            <w:r>
              <w:rPr>
                <w:rFonts w:hint="eastAsia" w:ascii="宋体" w:hAnsi="宋体" w:cs="宋体"/>
                <w:b/>
                <w:sz w:val="28"/>
                <w:szCs w:val="28"/>
              </w:rPr>
              <w:t>负责人（签字）                            （公章）</w:t>
            </w:r>
          </w:p>
          <w:p>
            <w:pPr>
              <w:tabs>
                <w:tab w:val="left" w:pos="5264"/>
                <w:tab w:val="left" w:pos="5414"/>
              </w:tabs>
              <w:wordWrap w:val="0"/>
              <w:spacing w:line="520" w:lineRule="exact"/>
              <w:ind w:right="280"/>
              <w:jc w:val="right"/>
              <w:rPr>
                <w:rFonts w:ascii="宋体" w:hAnsi="宋体" w:cs="宋体"/>
                <w:b/>
                <w:sz w:val="24"/>
                <w:szCs w:val="28"/>
              </w:rPr>
            </w:pPr>
            <w:r>
              <w:rPr>
                <w:rFonts w:hint="eastAsia" w:ascii="宋体" w:hAnsi="宋体" w:cs="宋体"/>
                <w:b/>
                <w:sz w:val="28"/>
                <w:szCs w:val="28"/>
              </w:rPr>
              <w:t>联系电话：                         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0" w:hRule="atLeast"/>
          <w:jc w:val="center"/>
        </w:trPr>
        <w:tc>
          <w:tcPr>
            <w:tcW w:w="1992" w:type="dxa"/>
            <w:vAlign w:val="center"/>
          </w:tcPr>
          <w:p>
            <w:pPr>
              <w:snapToGrid w:val="0"/>
              <w:spacing w:line="520" w:lineRule="exact"/>
              <w:jc w:val="center"/>
              <w:rPr>
                <w:b/>
                <w:sz w:val="28"/>
                <w:szCs w:val="28"/>
              </w:rPr>
            </w:pPr>
            <w:r>
              <w:rPr>
                <w:b/>
                <w:sz w:val="28"/>
                <w:szCs w:val="28"/>
              </w:rPr>
              <w:t>申报学校</w:t>
            </w:r>
          </w:p>
          <w:p>
            <w:pPr>
              <w:snapToGrid w:val="0"/>
              <w:spacing w:line="520" w:lineRule="exact"/>
              <w:jc w:val="center"/>
              <w:rPr>
                <w:b/>
                <w:sz w:val="28"/>
                <w:szCs w:val="28"/>
              </w:rPr>
            </w:pPr>
            <w:r>
              <w:rPr>
                <w:b/>
                <w:sz w:val="28"/>
                <w:szCs w:val="28"/>
              </w:rPr>
              <w:t>意 见</w:t>
            </w:r>
          </w:p>
        </w:tc>
        <w:tc>
          <w:tcPr>
            <w:tcW w:w="7869" w:type="dxa"/>
            <w:vAlign w:val="bottom"/>
          </w:tcPr>
          <w:p>
            <w:pPr>
              <w:spacing w:line="520" w:lineRule="exact"/>
              <w:rPr>
                <w:rFonts w:ascii="宋体" w:hAnsi="宋体" w:cs="宋体"/>
                <w:b/>
                <w:sz w:val="28"/>
                <w:szCs w:val="28"/>
              </w:rPr>
            </w:pPr>
            <w:r>
              <w:rPr>
                <w:rFonts w:hint="eastAsia" w:ascii="宋体" w:hAnsi="宋体" w:cs="宋体"/>
                <w:b/>
                <w:sz w:val="28"/>
                <w:szCs w:val="28"/>
              </w:rPr>
              <w:t>校长（签字）                             （公章）</w:t>
            </w:r>
          </w:p>
          <w:p>
            <w:pPr>
              <w:spacing w:line="520" w:lineRule="exact"/>
              <w:ind w:right="151" w:rightChars="72" w:firstLine="141" w:firstLineChars="50"/>
              <w:rPr>
                <w:rFonts w:ascii="宋体" w:hAnsi="宋体" w:cs="宋体"/>
                <w:b/>
                <w:sz w:val="24"/>
                <w:szCs w:val="28"/>
              </w:rPr>
            </w:pPr>
            <w:r>
              <w:rPr>
                <w:rFonts w:hint="eastAsia" w:ascii="宋体" w:hAnsi="宋体" w:cs="宋体"/>
                <w:b/>
                <w:sz w:val="28"/>
                <w:szCs w:val="28"/>
              </w:rPr>
              <w:t>联系电话：        　                 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jc w:val="center"/>
        </w:trPr>
        <w:tc>
          <w:tcPr>
            <w:tcW w:w="1992" w:type="dxa"/>
            <w:vAlign w:val="center"/>
          </w:tcPr>
          <w:p>
            <w:pPr>
              <w:snapToGrid w:val="0"/>
              <w:spacing w:line="520" w:lineRule="exact"/>
              <w:jc w:val="center"/>
              <w:rPr>
                <w:b/>
                <w:sz w:val="28"/>
                <w:szCs w:val="28"/>
              </w:rPr>
            </w:pPr>
            <w:r>
              <w:rPr>
                <w:b/>
                <w:sz w:val="28"/>
                <w:szCs w:val="28"/>
              </w:rPr>
              <w:t>教育</w:t>
            </w:r>
            <w:r>
              <w:rPr>
                <w:rFonts w:hint="eastAsia"/>
                <w:b/>
                <w:sz w:val="28"/>
                <w:szCs w:val="28"/>
              </w:rPr>
              <w:t>厅</w:t>
            </w:r>
          </w:p>
          <w:p>
            <w:pPr>
              <w:snapToGrid w:val="0"/>
              <w:spacing w:line="520" w:lineRule="exact"/>
              <w:jc w:val="center"/>
              <w:rPr>
                <w:b/>
                <w:sz w:val="28"/>
                <w:szCs w:val="28"/>
              </w:rPr>
            </w:pPr>
            <w:r>
              <w:rPr>
                <w:b/>
                <w:sz w:val="28"/>
                <w:szCs w:val="28"/>
              </w:rPr>
              <w:t>意 见</w:t>
            </w:r>
          </w:p>
        </w:tc>
        <w:tc>
          <w:tcPr>
            <w:tcW w:w="7869" w:type="dxa"/>
            <w:vAlign w:val="bottom"/>
          </w:tcPr>
          <w:p>
            <w:pPr>
              <w:spacing w:line="520" w:lineRule="exact"/>
              <w:ind w:right="280"/>
              <w:rPr>
                <w:rFonts w:ascii="宋体" w:hAnsi="宋体" w:cs="宋体"/>
                <w:b/>
                <w:sz w:val="28"/>
                <w:szCs w:val="28"/>
              </w:rPr>
            </w:pPr>
          </w:p>
          <w:p>
            <w:pPr>
              <w:spacing w:line="520" w:lineRule="exact"/>
              <w:ind w:right="280" w:firstLine="5903" w:firstLineChars="2100"/>
              <w:rPr>
                <w:rFonts w:ascii="宋体" w:hAnsi="宋体" w:cs="宋体"/>
                <w:b/>
                <w:sz w:val="28"/>
                <w:szCs w:val="28"/>
              </w:rPr>
            </w:pPr>
            <w:r>
              <w:rPr>
                <w:rFonts w:hint="eastAsia" w:ascii="宋体" w:hAnsi="宋体" w:cs="宋体"/>
                <w:b/>
                <w:sz w:val="28"/>
                <w:szCs w:val="28"/>
              </w:rPr>
              <w:t>（公章）</w:t>
            </w:r>
          </w:p>
          <w:p>
            <w:pPr>
              <w:spacing w:line="520" w:lineRule="exact"/>
              <w:ind w:right="280" w:firstLine="4818" w:firstLineChars="1714"/>
              <w:jc w:val="right"/>
              <w:rPr>
                <w:rFonts w:ascii="宋体" w:hAnsi="宋体" w:cs="宋体"/>
                <w:b/>
                <w:sz w:val="28"/>
                <w:szCs w:val="28"/>
              </w:rPr>
            </w:pPr>
            <w:r>
              <w:rPr>
                <w:rFonts w:hint="eastAsia" w:ascii="宋体" w:hAnsi="宋体" w:cs="宋体"/>
                <w:b/>
                <w:sz w:val="28"/>
                <w:szCs w:val="28"/>
              </w:rPr>
              <w:t>2017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B4+CAJ FNT00">
    <w:altName w:val="方正兰亭超细黑简体"/>
    <w:panose1 w:val="00000000000000000000"/>
    <w:charset w:val="86"/>
    <w:family w:val="auto"/>
    <w:pitch w:val="default"/>
    <w:sig w:usb0="00000000" w:usb1="00000000" w:usb2="00000010" w:usb3="00000000" w:csb0="00040000" w:csb1="00000000"/>
  </w:font>
  <w:font w:name="E-BZ+ZBEHjD-1">
    <w:altName w:val="宋体"/>
    <w:panose1 w:val="00000000000000000000"/>
    <w:charset w:val="86"/>
    <w:family w:val="auto"/>
    <w:pitch w:val="default"/>
    <w:sig w:usb0="00000000" w:usb1="00000000" w:usb2="00000010" w:usb3="00000000" w:csb0="00040000" w:csb1="00000000"/>
  </w:font>
  <w:font w:name="HTJ0+ZBEHjE-3">
    <w:altName w:val="宋体"/>
    <w:panose1 w:val="00000000000000000000"/>
    <w:charset w:val="86"/>
    <w:family w:val="auto"/>
    <w:pitch w:val="default"/>
    <w:sig w:usb0="00000000" w:usb1="00000000" w:usb2="0000001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B35"/>
    <w:multiLevelType w:val="multilevel"/>
    <w:tmpl w:val="035F7B35"/>
    <w:lvl w:ilvl="0" w:tentative="0">
      <w:start w:val="1"/>
      <w:numFmt w:val="none"/>
      <w:lvlText w:val="一、"/>
      <w:lvlJc w:val="left"/>
      <w:pPr>
        <w:ind w:left="863" w:hanging="45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
    <w:nsid w:val="1F6F2D4E"/>
    <w:multiLevelType w:val="multilevel"/>
    <w:tmpl w:val="1F6F2D4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D7"/>
    <w:rsid w:val="00056892"/>
    <w:rsid w:val="000B3230"/>
    <w:rsid w:val="00133B36"/>
    <w:rsid w:val="00166E58"/>
    <w:rsid w:val="001A10D2"/>
    <w:rsid w:val="002045A8"/>
    <w:rsid w:val="002324E9"/>
    <w:rsid w:val="003757EC"/>
    <w:rsid w:val="003D777E"/>
    <w:rsid w:val="003F256C"/>
    <w:rsid w:val="00405400"/>
    <w:rsid w:val="0040795D"/>
    <w:rsid w:val="004A6D6F"/>
    <w:rsid w:val="005254E3"/>
    <w:rsid w:val="00582B49"/>
    <w:rsid w:val="005F27A4"/>
    <w:rsid w:val="00635E69"/>
    <w:rsid w:val="00680111"/>
    <w:rsid w:val="00694A30"/>
    <w:rsid w:val="006B1752"/>
    <w:rsid w:val="00843C5B"/>
    <w:rsid w:val="009A2E8E"/>
    <w:rsid w:val="009B0A87"/>
    <w:rsid w:val="00A219D7"/>
    <w:rsid w:val="00B07E9F"/>
    <w:rsid w:val="00B7124D"/>
    <w:rsid w:val="00D41DAB"/>
    <w:rsid w:val="00DA7BC9"/>
    <w:rsid w:val="00E15019"/>
    <w:rsid w:val="00E422C2"/>
    <w:rsid w:val="00FB03C4"/>
    <w:rsid w:val="00FE07D3"/>
    <w:rsid w:val="4EC4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6"/>
    <w:unhideWhenUsed/>
    <w:qFormat/>
    <w:uiPriority w:val="99"/>
    <w:pPr>
      <w:tabs>
        <w:tab w:val="center" w:pos="4153"/>
        <w:tab w:val="right" w:pos="8306"/>
      </w:tabs>
      <w:snapToGrid w:val="0"/>
      <w:jc w:val="left"/>
    </w:pPr>
    <w:rPr>
      <w:sz w:val="18"/>
      <w:szCs w:val="18"/>
    </w:rPr>
  </w:style>
  <w:style w:type="character" w:customStyle="1" w:styleId="6">
    <w:name w:val="页脚 Char"/>
    <w:basedOn w:val="4"/>
    <w:link w:val="3"/>
    <w:qFormat/>
    <w:uiPriority w:val="99"/>
    <w:rPr>
      <w:rFonts w:ascii="Calibri" w:hAnsi="Calibri" w:eastAsia="宋体" w:cs="Times New Roman"/>
      <w:sz w:val="18"/>
      <w:szCs w:val="18"/>
    </w:rPr>
  </w:style>
  <w:style w:type="character" w:customStyle="1" w:styleId="7">
    <w:name w:val="批注框文本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2060</Words>
  <Characters>11748</Characters>
  <Lines>97</Lines>
  <Paragraphs>27</Paragraphs>
  <TotalTime>0</TotalTime>
  <ScaleCrop>false</ScaleCrop>
  <LinksUpToDate>false</LinksUpToDate>
  <CharactersWithSpaces>13781</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2017-09-14T04:12:00Z</dcterms:created>
  <dc:creator>admin</dc:creator>
  <cp:lastModifiedBy>Administrator</cp:lastModifiedBy>
  <dcterms:modified xsi:type="dcterms:W3CDTF">2017-09-15T08:26:11Z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